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4F" w:rsidRPr="00DD5931" w:rsidRDefault="005B2F4F" w:rsidP="005B2F4F">
      <w:pPr>
        <w:jc w:val="both"/>
        <w:rPr>
          <w:lang w:val="sr-Cyrl-CS"/>
        </w:rPr>
      </w:pPr>
      <w:r w:rsidRPr="00DD5931">
        <w:rPr>
          <w:lang w:val="sr-Cyrl-CS"/>
        </w:rPr>
        <w:t>РЕПУБЛИКА СРБИЈА</w:t>
      </w:r>
    </w:p>
    <w:p w:rsidR="005B2F4F" w:rsidRPr="00DD5931" w:rsidRDefault="005B2F4F" w:rsidP="005B2F4F">
      <w:pPr>
        <w:jc w:val="both"/>
        <w:rPr>
          <w:lang w:val="sr-Cyrl-CS"/>
        </w:rPr>
      </w:pPr>
      <w:r w:rsidRPr="00DD5931">
        <w:rPr>
          <w:lang w:val="sr-Cyrl-CS"/>
        </w:rPr>
        <w:t>НАРОДНА СКУПШТИНА</w:t>
      </w:r>
    </w:p>
    <w:p w:rsidR="005B2F4F" w:rsidRPr="00DD5931" w:rsidRDefault="005B2F4F" w:rsidP="005B2F4F">
      <w:pPr>
        <w:jc w:val="both"/>
        <w:rPr>
          <w:lang w:val="sr-Cyrl-CS"/>
        </w:rPr>
      </w:pPr>
      <w:r w:rsidRPr="00DD5931">
        <w:rPr>
          <w:lang w:val="sr-Cyrl-CS"/>
        </w:rPr>
        <w:t>Одбор за заштиту животне средине</w:t>
      </w:r>
    </w:p>
    <w:p w:rsidR="005B2F4F" w:rsidRPr="00186BC5" w:rsidRDefault="002D3441" w:rsidP="005B2F4F">
      <w:pPr>
        <w:jc w:val="both"/>
        <w:rPr>
          <w:lang w:val="sr-Cyrl-CS"/>
        </w:rPr>
      </w:pPr>
      <w:r>
        <w:rPr>
          <w:lang w:val="sr-Cyrl-CS"/>
        </w:rPr>
        <w:t>20</w:t>
      </w:r>
      <w:r w:rsidR="005B2F4F">
        <w:rPr>
          <w:lang w:val="sr-Cyrl-CS"/>
        </w:rPr>
        <w:t xml:space="preserve"> Број: </w:t>
      </w:r>
      <w:r>
        <w:rPr>
          <w:lang w:val="sr-Cyrl-CS"/>
        </w:rPr>
        <w:t>06-2/1</w:t>
      </w:r>
      <w:r w:rsidRPr="0048717F">
        <w:rPr>
          <w:lang w:val="sr-Cyrl-CS"/>
        </w:rPr>
        <w:t>74</w:t>
      </w:r>
      <w:r>
        <w:rPr>
          <w:lang w:val="sr-Cyrl-CS"/>
        </w:rPr>
        <w:t>-12</w:t>
      </w:r>
    </w:p>
    <w:p w:rsidR="005B2F4F" w:rsidRPr="00DD5931" w:rsidRDefault="006C786E" w:rsidP="005B2F4F">
      <w:pPr>
        <w:jc w:val="both"/>
        <w:rPr>
          <w:lang w:val="sr-Cyrl-CS"/>
        </w:rPr>
      </w:pPr>
      <w:r>
        <w:rPr>
          <w:lang w:val="sr-Cyrl-CS"/>
        </w:rPr>
        <w:t>2</w:t>
      </w:r>
      <w:r>
        <w:t>0</w:t>
      </w:r>
      <w:r w:rsidR="005B2F4F" w:rsidRPr="00DD5931">
        <w:rPr>
          <w:lang w:val="sr-Cyrl-CS"/>
        </w:rPr>
        <w:t xml:space="preserve">. </w:t>
      </w:r>
      <w:r w:rsidR="002D3441">
        <w:rPr>
          <w:lang w:val="sr-Cyrl-CS"/>
        </w:rPr>
        <w:t>септембар</w:t>
      </w:r>
      <w:r w:rsidR="005B2F4F" w:rsidRPr="00DD5931">
        <w:rPr>
          <w:lang w:val="sr-Cyrl-CS"/>
        </w:rPr>
        <w:t xml:space="preserve"> 20</w:t>
      </w:r>
      <w:r w:rsidR="005B2F4F" w:rsidRPr="00E865EC">
        <w:rPr>
          <w:lang w:val="sr-Cyrl-CS"/>
        </w:rPr>
        <w:t>1</w:t>
      </w:r>
      <w:r w:rsidR="002D3441">
        <w:rPr>
          <w:lang w:val="sr-Cyrl-CS"/>
        </w:rPr>
        <w:t>2</w:t>
      </w:r>
      <w:r w:rsidR="005B2F4F" w:rsidRPr="00DD5931">
        <w:rPr>
          <w:lang w:val="sr-Cyrl-CS"/>
        </w:rPr>
        <w:t>. године</w:t>
      </w:r>
    </w:p>
    <w:p w:rsidR="005B2F4F" w:rsidRPr="00DD5931" w:rsidRDefault="005B2F4F" w:rsidP="005B2F4F">
      <w:pPr>
        <w:jc w:val="both"/>
        <w:rPr>
          <w:lang w:val="sr-Cyrl-CS"/>
        </w:rPr>
      </w:pPr>
      <w:r w:rsidRPr="00DD5931">
        <w:rPr>
          <w:lang w:val="sr-Cyrl-CS"/>
        </w:rPr>
        <w:t>Б е о г р а д</w:t>
      </w:r>
    </w:p>
    <w:p w:rsidR="005B2F4F" w:rsidRDefault="005B2F4F" w:rsidP="005B2F4F">
      <w:pPr>
        <w:jc w:val="both"/>
        <w:rPr>
          <w:lang w:val="sr-Cyrl-CS"/>
        </w:rPr>
      </w:pPr>
    </w:p>
    <w:p w:rsidR="005B2F4F" w:rsidRPr="00BF7EA7" w:rsidRDefault="005B2F4F" w:rsidP="005B2F4F">
      <w:pPr>
        <w:jc w:val="both"/>
        <w:rPr>
          <w:lang w:val="sr-Cyrl-CS"/>
        </w:rPr>
      </w:pPr>
    </w:p>
    <w:p w:rsidR="005B2F4F" w:rsidRPr="00DD5931" w:rsidRDefault="005B2F4F" w:rsidP="005B2F4F">
      <w:pPr>
        <w:jc w:val="both"/>
        <w:rPr>
          <w:lang w:val="sr-Cyrl-CS"/>
        </w:rPr>
      </w:pPr>
    </w:p>
    <w:p w:rsidR="005B2F4F" w:rsidRPr="00DD5931" w:rsidRDefault="005B2F4F" w:rsidP="005B2F4F">
      <w:pPr>
        <w:jc w:val="center"/>
        <w:rPr>
          <w:lang w:val="sr-Cyrl-CS"/>
        </w:rPr>
      </w:pPr>
      <w:r w:rsidRPr="00DD5931">
        <w:rPr>
          <w:lang w:val="sr-Cyrl-CS"/>
        </w:rPr>
        <w:t>ЗАПИСНИК</w:t>
      </w:r>
    </w:p>
    <w:p w:rsidR="005B2F4F" w:rsidRPr="00DD5931" w:rsidRDefault="002D3441" w:rsidP="005B2F4F">
      <w:pPr>
        <w:jc w:val="center"/>
        <w:rPr>
          <w:lang w:val="sr-Cyrl-CS"/>
        </w:rPr>
      </w:pPr>
      <w:r>
        <w:rPr>
          <w:lang w:val="sr-Cyrl-CS"/>
        </w:rPr>
        <w:t>ЧЕТВРТЕ</w:t>
      </w:r>
      <w:r w:rsidR="005B2F4F" w:rsidRPr="00DD5931">
        <w:rPr>
          <w:lang w:val="sr-Cyrl-CS"/>
        </w:rPr>
        <w:t xml:space="preserve"> СЕДНИЦЕ OДБОРА ЗА ЗАШТИТУ ЖИВОТНЕ СРЕДИНЕ,</w:t>
      </w:r>
    </w:p>
    <w:p w:rsidR="005B2F4F" w:rsidRPr="00DD5931" w:rsidRDefault="005B2F4F" w:rsidP="005B2F4F">
      <w:pPr>
        <w:jc w:val="center"/>
        <w:rPr>
          <w:lang w:val="sr-Cyrl-CS"/>
        </w:rPr>
      </w:pPr>
      <w:r w:rsidRPr="00DD5931">
        <w:rPr>
          <w:lang w:val="sr-Cyrl-CS"/>
        </w:rPr>
        <w:t xml:space="preserve">ОДРЖАНЕ </w:t>
      </w:r>
      <w:r w:rsidR="002D3441">
        <w:rPr>
          <w:lang w:val="sr-Cyrl-CS"/>
        </w:rPr>
        <w:t>20</w:t>
      </w:r>
      <w:r w:rsidRPr="00DD5931">
        <w:rPr>
          <w:lang w:val="sr-Cyrl-CS"/>
        </w:rPr>
        <w:t xml:space="preserve">. </w:t>
      </w:r>
      <w:r w:rsidR="002D3441">
        <w:rPr>
          <w:lang w:val="sr-Cyrl-CS"/>
        </w:rPr>
        <w:t>СЕПТЕМБРА</w:t>
      </w:r>
      <w:r w:rsidRPr="00DD5931">
        <w:rPr>
          <w:lang w:val="sr-Cyrl-CS"/>
        </w:rPr>
        <w:t xml:space="preserve"> 20</w:t>
      </w:r>
      <w:r w:rsidRPr="00E865EC">
        <w:rPr>
          <w:lang w:val="sr-Cyrl-CS"/>
        </w:rPr>
        <w:t>1</w:t>
      </w:r>
      <w:r w:rsidR="002D3441">
        <w:rPr>
          <w:lang w:val="sr-Cyrl-CS"/>
        </w:rPr>
        <w:t>2</w:t>
      </w:r>
      <w:r w:rsidRPr="00DD5931">
        <w:rPr>
          <w:lang w:val="sr-Cyrl-CS"/>
        </w:rPr>
        <w:t>. ГОДИНЕ</w:t>
      </w:r>
    </w:p>
    <w:p w:rsidR="005B2F4F" w:rsidRPr="00DD5931" w:rsidRDefault="005B2F4F" w:rsidP="005B2F4F">
      <w:pPr>
        <w:jc w:val="both"/>
        <w:rPr>
          <w:lang w:val="sr-Cyrl-CS"/>
        </w:rPr>
      </w:pPr>
    </w:p>
    <w:p w:rsidR="006C786E" w:rsidRDefault="005B2F4F" w:rsidP="005B2F4F">
      <w:pPr>
        <w:tabs>
          <w:tab w:val="left" w:pos="1496"/>
          <w:tab w:val="left" w:pos="8976"/>
        </w:tabs>
        <w:jc w:val="both"/>
      </w:pPr>
      <w:r w:rsidRPr="00DD5931">
        <w:rPr>
          <w:lang w:val="sr-Cyrl-CS"/>
        </w:rPr>
        <w:tab/>
        <w:t>С</w:t>
      </w:r>
      <w:r>
        <w:rPr>
          <w:lang w:val="sr-Cyrl-CS"/>
        </w:rPr>
        <w:t>едница је</w:t>
      </w:r>
      <w:r w:rsidRPr="003A0771">
        <w:rPr>
          <w:lang w:val="sr-Cyrl-CS"/>
        </w:rPr>
        <w:t xml:space="preserve"> </w:t>
      </w:r>
      <w:r>
        <w:rPr>
          <w:lang w:val="sr-Cyrl-CS"/>
        </w:rPr>
        <w:t>почела у 1</w:t>
      </w:r>
      <w:r w:rsidR="002D3441">
        <w:rPr>
          <w:lang w:val="sr-Cyrl-CS"/>
        </w:rPr>
        <w:t>6</w:t>
      </w:r>
      <w:r>
        <w:rPr>
          <w:lang w:val="sr-Cyrl-CS"/>
        </w:rPr>
        <w:t>, 1</w:t>
      </w:r>
      <w:r w:rsidR="002D3441">
        <w:rPr>
          <w:lang w:val="sr-Cyrl-CS"/>
        </w:rPr>
        <w:t>5</w:t>
      </w:r>
      <w:r w:rsidRPr="00DD5931">
        <w:rPr>
          <w:lang w:val="sr-Cyrl-CS"/>
        </w:rPr>
        <w:t xml:space="preserve"> </w:t>
      </w:r>
      <w:r>
        <w:rPr>
          <w:lang w:val="sr-Cyrl-CS"/>
        </w:rPr>
        <w:t>часова</w:t>
      </w:r>
    </w:p>
    <w:p w:rsidR="005B2F4F" w:rsidRPr="00DD5931" w:rsidRDefault="005B2F4F" w:rsidP="005B2F4F">
      <w:pPr>
        <w:tabs>
          <w:tab w:val="left" w:pos="1496"/>
          <w:tab w:val="left" w:pos="8976"/>
        </w:tabs>
        <w:jc w:val="both"/>
        <w:rPr>
          <w:lang w:val="sr-Cyrl-CS"/>
        </w:rPr>
      </w:pPr>
      <w:r w:rsidRPr="00DD5931">
        <w:rPr>
          <w:lang w:val="sr-Cyrl-CS"/>
        </w:rPr>
        <w:t>.</w:t>
      </w:r>
    </w:p>
    <w:p w:rsidR="005B2F4F" w:rsidRDefault="002D3441" w:rsidP="005B2F4F">
      <w:pPr>
        <w:tabs>
          <w:tab w:val="left" w:pos="1496"/>
          <w:tab w:val="left" w:pos="8976"/>
        </w:tabs>
        <w:jc w:val="both"/>
        <w:rPr>
          <w:lang w:val="sr-Cyrl-CS"/>
        </w:rPr>
      </w:pPr>
      <w:r>
        <w:rPr>
          <w:lang w:val="sr-Cyrl-CS"/>
        </w:rPr>
        <w:tab/>
        <w:t>Седницом је председавала</w:t>
      </w:r>
      <w:r w:rsidR="005B2F4F" w:rsidRPr="00DD5931">
        <w:rPr>
          <w:lang w:val="sr-Cyrl-CS"/>
        </w:rPr>
        <w:t xml:space="preserve"> </w:t>
      </w:r>
      <w:r>
        <w:rPr>
          <w:lang w:val="sr-Cyrl-CS"/>
        </w:rPr>
        <w:t>Милица Војић Марковић</w:t>
      </w:r>
      <w:r w:rsidR="005B2F4F" w:rsidRPr="00DD5931">
        <w:rPr>
          <w:lang w:val="sr-Cyrl-CS"/>
        </w:rPr>
        <w:t>, председни</w:t>
      </w:r>
      <w:r w:rsidR="006C786E">
        <w:rPr>
          <w:lang w:val="sr-Cyrl-CS"/>
        </w:rPr>
        <w:t>к</w:t>
      </w:r>
      <w:r w:rsidR="005B2F4F" w:rsidRPr="00DD5931">
        <w:rPr>
          <w:lang w:val="sr-Cyrl-CS"/>
        </w:rPr>
        <w:t xml:space="preserve"> Одбора.</w:t>
      </w:r>
    </w:p>
    <w:p w:rsidR="006C786E" w:rsidRPr="00DD5931" w:rsidRDefault="006C786E" w:rsidP="005B2F4F">
      <w:pPr>
        <w:tabs>
          <w:tab w:val="left" w:pos="1496"/>
          <w:tab w:val="left" w:pos="8976"/>
        </w:tabs>
        <w:jc w:val="both"/>
        <w:rPr>
          <w:lang w:val="sr-Cyrl-CS"/>
        </w:rPr>
      </w:pPr>
    </w:p>
    <w:p w:rsidR="002D3441" w:rsidRDefault="005B2F4F" w:rsidP="005B2F4F">
      <w:pPr>
        <w:tabs>
          <w:tab w:val="left" w:pos="1496"/>
          <w:tab w:val="right" w:pos="8976"/>
        </w:tabs>
        <w:jc w:val="both"/>
        <w:rPr>
          <w:lang w:val="sr-Cyrl-CS"/>
        </w:rPr>
      </w:pPr>
      <w:r>
        <w:rPr>
          <w:lang w:val="sr-Cyrl-CS"/>
        </w:rPr>
        <w:tab/>
        <w:t>С</w:t>
      </w:r>
      <w:r w:rsidRPr="00DD5931">
        <w:rPr>
          <w:lang w:val="sr-Cyrl-CS"/>
        </w:rPr>
        <w:t>едници су присуствовали чланови Одбора:</w:t>
      </w:r>
      <w:r w:rsidR="00FB4B26">
        <w:rPr>
          <w:lang w:val="sr-Cyrl-CS"/>
        </w:rPr>
        <w:t xml:space="preserve"> Константин Арсеновић, Бранислав Блажић, Ивана Динић, Биљана Илић Стошић, Јудита Поповић, Александра Томић, Иван Карић, и Живојин Станковић, као и заменици чланова:</w:t>
      </w:r>
      <w:r w:rsidR="006C786E" w:rsidRPr="006C786E">
        <w:rPr>
          <w:lang w:val="sr-Cyrl-CS"/>
        </w:rPr>
        <w:t xml:space="preserve"> </w:t>
      </w:r>
      <w:r w:rsidR="006C786E">
        <w:rPr>
          <w:lang w:val="sr-Cyrl-CS"/>
        </w:rPr>
        <w:t>Миле Спировски,</w:t>
      </w:r>
      <w:r w:rsidR="00FB4B26">
        <w:rPr>
          <w:lang w:val="sr-Cyrl-CS"/>
        </w:rPr>
        <w:t xml:space="preserve"> Невена Стојановић (Зоран Васић) и Зоран Бабић (Јелена Мијатовић).</w:t>
      </w:r>
    </w:p>
    <w:p w:rsidR="006C786E" w:rsidRDefault="006C786E" w:rsidP="005B2F4F">
      <w:pPr>
        <w:tabs>
          <w:tab w:val="left" w:pos="1496"/>
          <w:tab w:val="right" w:pos="8976"/>
        </w:tabs>
        <w:jc w:val="both"/>
        <w:rPr>
          <w:lang w:val="sr-Cyrl-CS"/>
        </w:rPr>
      </w:pPr>
    </w:p>
    <w:p w:rsidR="003E3EE8" w:rsidRPr="002D3441" w:rsidRDefault="005B2F4F" w:rsidP="005B2F4F">
      <w:pPr>
        <w:tabs>
          <w:tab w:val="left" w:pos="1496"/>
          <w:tab w:val="right" w:pos="8976"/>
        </w:tabs>
        <w:jc w:val="both"/>
        <w:rPr>
          <w:lang w:val="sr-Cyrl-CS"/>
        </w:rPr>
      </w:pPr>
      <w:r>
        <w:rPr>
          <w:lang w:val="sr-Cyrl-CS"/>
        </w:rPr>
        <w:tab/>
        <w:t xml:space="preserve">Седници нису присуствовали чланови Одбора: </w:t>
      </w:r>
      <w:r w:rsidR="00FB4B26">
        <w:rPr>
          <w:lang w:val="sr-Cyrl-CS"/>
        </w:rPr>
        <w:t>Гордана Чомић, Љубан Панић, Дејан Никол</w:t>
      </w:r>
      <w:r w:rsidR="006C786E">
        <w:rPr>
          <w:lang w:val="sr-Cyrl-CS"/>
        </w:rPr>
        <w:t>ић, Оливер Дулић и Бошко Ничић.</w:t>
      </w:r>
    </w:p>
    <w:p w:rsidR="005B2F4F" w:rsidRDefault="005B2F4F" w:rsidP="005B2F4F">
      <w:pPr>
        <w:tabs>
          <w:tab w:val="left" w:pos="1496"/>
          <w:tab w:val="right" w:pos="8976"/>
        </w:tabs>
        <w:ind w:right="-92"/>
        <w:jc w:val="both"/>
        <w:rPr>
          <w:lang w:val="ru-RU"/>
        </w:rPr>
      </w:pPr>
    </w:p>
    <w:p w:rsidR="005B2F4F" w:rsidRPr="000106A8" w:rsidRDefault="005B2F4F" w:rsidP="005B2F4F">
      <w:pPr>
        <w:tabs>
          <w:tab w:val="left" w:pos="1496"/>
          <w:tab w:val="right" w:pos="8976"/>
        </w:tabs>
        <w:ind w:right="-92"/>
        <w:jc w:val="both"/>
        <w:rPr>
          <w:lang w:val="ru-RU"/>
        </w:rPr>
      </w:pPr>
      <w:r>
        <w:rPr>
          <w:lang w:val="ru-RU"/>
        </w:rPr>
        <w:tab/>
        <w:t xml:space="preserve">На предлог председнице Одбора, једногласно је усвојен следећи:   </w:t>
      </w:r>
    </w:p>
    <w:p w:rsidR="005B2F4F" w:rsidRDefault="005B2F4F" w:rsidP="005B2F4F">
      <w:pPr>
        <w:jc w:val="both"/>
        <w:rPr>
          <w:lang w:val="ru-RU"/>
        </w:rPr>
      </w:pPr>
    </w:p>
    <w:p w:rsidR="005B2F4F" w:rsidRDefault="005B2F4F" w:rsidP="005B2F4F">
      <w:pPr>
        <w:tabs>
          <w:tab w:val="left" w:pos="1440"/>
        </w:tabs>
        <w:ind w:firstLine="720"/>
        <w:jc w:val="center"/>
        <w:rPr>
          <w:lang w:val="sr-Cyrl-CS"/>
        </w:rPr>
      </w:pPr>
      <w:r w:rsidRPr="00C32622">
        <w:rPr>
          <w:lang w:val="sr-Cyrl-CS"/>
        </w:rPr>
        <w:t>Д н е в н и  р е д:</w:t>
      </w:r>
    </w:p>
    <w:p w:rsidR="005B2F4F" w:rsidRDefault="005B2F4F" w:rsidP="005B2F4F">
      <w:pPr>
        <w:tabs>
          <w:tab w:val="left" w:pos="1440"/>
        </w:tabs>
        <w:ind w:firstLine="720"/>
        <w:rPr>
          <w:lang w:val="sr-Cyrl-CS"/>
        </w:rPr>
      </w:pPr>
    </w:p>
    <w:p w:rsidR="005B2F4F" w:rsidRPr="00194CD9" w:rsidRDefault="002D3441" w:rsidP="005B2F4F">
      <w:pPr>
        <w:numPr>
          <w:ilvl w:val="0"/>
          <w:numId w:val="2"/>
        </w:numPr>
        <w:tabs>
          <w:tab w:val="clear" w:pos="1080"/>
          <w:tab w:val="num" w:pos="-2340"/>
        </w:tabs>
        <w:jc w:val="both"/>
        <w:rPr>
          <w:lang w:val="sr-Cyrl-CS"/>
        </w:rPr>
      </w:pPr>
      <w:r>
        <w:rPr>
          <w:lang w:val="sr-Cyrl-CS"/>
        </w:rPr>
        <w:t>Утврђивање амандмана Одбора за заштиту животне средине на Предлог закона о изменама Закона о хемикалијама.</w:t>
      </w:r>
      <w:r w:rsidR="005B2F4F" w:rsidRPr="00194CD9">
        <w:rPr>
          <w:lang w:val="ru-RU"/>
        </w:rPr>
        <w:t xml:space="preserve"> </w:t>
      </w:r>
    </w:p>
    <w:p w:rsidR="005B2F4F" w:rsidRPr="004C2FCA" w:rsidRDefault="005B2F4F" w:rsidP="005B2F4F">
      <w:pPr>
        <w:ind w:left="1710"/>
        <w:jc w:val="both"/>
        <w:rPr>
          <w:lang w:val="sr-Cyrl-CS"/>
        </w:rPr>
      </w:pPr>
    </w:p>
    <w:p w:rsidR="005B2F4F" w:rsidRPr="006D23C3" w:rsidRDefault="008D1980" w:rsidP="005B2F4F">
      <w:pPr>
        <w:tabs>
          <w:tab w:val="left" w:pos="1496"/>
        </w:tabs>
        <w:jc w:val="both"/>
        <w:rPr>
          <w:lang w:val="ru-RU"/>
        </w:rPr>
      </w:pPr>
      <w:r>
        <w:rPr>
          <w:lang w:val="sr-Cyrl-CS"/>
        </w:rPr>
        <w:tab/>
      </w:r>
      <w:r w:rsidR="005B2F4F" w:rsidRPr="006C786E">
        <w:rPr>
          <w:lang w:val="sr-Cyrl-CS"/>
        </w:rPr>
        <w:t>Прва тачка дневног реда</w:t>
      </w:r>
      <w:r w:rsidR="006C786E">
        <w:rPr>
          <w:lang w:val="sr-Cyrl-CS"/>
        </w:rPr>
        <w:t xml:space="preserve"> -</w:t>
      </w:r>
      <w:r w:rsidR="005B2F4F" w:rsidRPr="00DD5931">
        <w:rPr>
          <w:bCs/>
          <w:lang w:val="sr-Cyrl-CS"/>
        </w:rPr>
        <w:t xml:space="preserve"> </w:t>
      </w:r>
      <w:r w:rsidR="002D3441" w:rsidRPr="002D3441">
        <w:rPr>
          <w:b/>
          <w:lang w:val="sr-Cyrl-CS"/>
        </w:rPr>
        <w:t>Утврђивање амандмана Одбора за заштиту животне средине на Предлог закона о изменама Закона о хемикалијама</w:t>
      </w:r>
    </w:p>
    <w:p w:rsidR="005B2F4F" w:rsidRDefault="005B2F4F" w:rsidP="005B2F4F">
      <w:pPr>
        <w:tabs>
          <w:tab w:val="left" w:pos="1496"/>
        </w:tabs>
        <w:jc w:val="both"/>
        <w:rPr>
          <w:b/>
          <w:lang w:val="ru-RU"/>
        </w:rPr>
      </w:pPr>
      <w:r>
        <w:rPr>
          <w:b/>
          <w:lang w:val="ru-RU"/>
        </w:rPr>
        <w:tab/>
      </w:r>
    </w:p>
    <w:p w:rsidR="006C786E" w:rsidRDefault="005B2F4F" w:rsidP="005B2F4F">
      <w:pPr>
        <w:tabs>
          <w:tab w:val="left" w:pos="1496"/>
        </w:tabs>
        <w:jc w:val="both"/>
        <w:rPr>
          <w:lang w:val="ru-RU"/>
        </w:rPr>
      </w:pPr>
      <w:r>
        <w:rPr>
          <w:b/>
          <w:lang w:val="ru-RU"/>
        </w:rPr>
        <w:tab/>
      </w:r>
      <w:r w:rsidR="00194CD9">
        <w:rPr>
          <w:lang w:val="ru-RU"/>
        </w:rPr>
        <w:t>Уводне напомене изнела</w:t>
      </w:r>
      <w:r>
        <w:rPr>
          <w:lang w:val="ru-RU"/>
        </w:rPr>
        <w:t xml:space="preserve"> је </w:t>
      </w:r>
      <w:r w:rsidR="00194CD9">
        <w:rPr>
          <w:lang w:val="ru-RU"/>
        </w:rPr>
        <w:t xml:space="preserve">Александра Томић. </w:t>
      </w:r>
      <w:r w:rsidR="006C786E">
        <w:rPr>
          <w:lang w:val="ru-RU"/>
        </w:rPr>
        <w:t>По обављеним консултацијама са Министарством енергетике, развоја и заштите животне средине и Министарством финансија и привреде, одлучила је да поново предложи да Одбор поднесе амандман у истом облику у ком је то предложила на претходној седници, због повезаности решења предложених амандманом са решењима у предлогу ребаланса буџета у разделу 560. Образложила је да се а</w:t>
      </w:r>
      <w:r w:rsidR="0048717F">
        <w:rPr>
          <w:lang w:val="ru-RU"/>
        </w:rPr>
        <w:t xml:space="preserve">мандманом предлаже да </w:t>
      </w:r>
      <w:r w:rsidR="00E12BE0">
        <w:rPr>
          <w:lang w:val="ru-RU"/>
        </w:rPr>
        <w:t>права и обавезе</w:t>
      </w:r>
      <w:r w:rsidR="0048717F">
        <w:rPr>
          <w:lang w:val="ru-RU"/>
        </w:rPr>
        <w:t xml:space="preserve"> Агенције за хемикалије</w:t>
      </w:r>
      <w:r w:rsidR="00E12BE0">
        <w:rPr>
          <w:lang w:val="ru-RU"/>
        </w:rPr>
        <w:t>,</w:t>
      </w:r>
      <w:r w:rsidR="0048717F">
        <w:rPr>
          <w:lang w:val="ru-RU"/>
        </w:rPr>
        <w:t xml:space="preserve"> која престаје са радом</w:t>
      </w:r>
      <w:r w:rsidR="00E12BE0">
        <w:rPr>
          <w:lang w:val="ru-RU"/>
        </w:rPr>
        <w:t xml:space="preserve"> даном ступања на снагу Закона о изменама Закона о хемикалијама, као и њене</w:t>
      </w:r>
      <w:r w:rsidR="0048717F">
        <w:rPr>
          <w:lang w:val="ru-RU"/>
        </w:rPr>
        <w:t xml:space="preserve"> за</w:t>
      </w:r>
      <w:r w:rsidR="00E12BE0">
        <w:rPr>
          <w:lang w:val="ru-RU"/>
        </w:rPr>
        <w:t>послене</w:t>
      </w:r>
      <w:r w:rsidR="0048717F">
        <w:rPr>
          <w:lang w:val="ru-RU"/>
        </w:rPr>
        <w:t>, преу</w:t>
      </w:r>
      <w:r w:rsidR="00E12BE0">
        <w:rPr>
          <w:lang w:val="ru-RU"/>
        </w:rPr>
        <w:t>зме</w:t>
      </w:r>
      <w:r w:rsidR="0048717F">
        <w:rPr>
          <w:lang w:val="ru-RU"/>
        </w:rPr>
        <w:t xml:space="preserve"> Министарств</w:t>
      </w:r>
      <w:r w:rsidR="00E12BE0">
        <w:rPr>
          <w:lang w:val="ru-RU"/>
        </w:rPr>
        <w:t>о</w:t>
      </w:r>
      <w:r w:rsidR="0048717F">
        <w:rPr>
          <w:lang w:val="ru-RU"/>
        </w:rPr>
        <w:t xml:space="preserve"> </w:t>
      </w:r>
      <w:r w:rsidR="00E12BE0" w:rsidRPr="00E12BE0">
        <w:rPr>
          <w:lang w:val="ru-RU"/>
        </w:rPr>
        <w:t>енергетике, развоја и заштите животне средине</w:t>
      </w:r>
      <w:r w:rsidR="00E12BE0">
        <w:rPr>
          <w:lang w:val="ru-RU"/>
        </w:rPr>
        <w:t xml:space="preserve">, како би се обезбедио континуитет у вршењу послова из делокруга Агенције. </w:t>
      </w:r>
      <w:r w:rsidR="00CA107E">
        <w:rPr>
          <w:lang w:val="ru-RU"/>
        </w:rPr>
        <w:t>Истакла је да не постоји други начин да се овај проблем реши, јер би било које другачије решење условило подношење амандмана на Предлог закона о изменама и допунама Закона о буџету РС, са којим се предлагач неће сложити.</w:t>
      </w:r>
    </w:p>
    <w:p w:rsidR="00CA107E" w:rsidRDefault="00CA107E" w:rsidP="005B2F4F">
      <w:pPr>
        <w:tabs>
          <w:tab w:val="left" w:pos="1496"/>
        </w:tabs>
        <w:jc w:val="both"/>
        <w:rPr>
          <w:lang w:val="ru-RU"/>
        </w:rPr>
      </w:pPr>
    </w:p>
    <w:p w:rsidR="00135678" w:rsidRDefault="00135678" w:rsidP="005B2F4F">
      <w:pPr>
        <w:tabs>
          <w:tab w:val="left" w:pos="1496"/>
        </w:tabs>
        <w:jc w:val="both"/>
        <w:rPr>
          <w:lang w:val="ru-RU"/>
        </w:rPr>
      </w:pPr>
      <w:r>
        <w:rPr>
          <w:lang w:val="ru-RU"/>
        </w:rPr>
        <w:lastRenderedPageBreak/>
        <w:tab/>
        <w:t xml:space="preserve">У дискусији су учествовали: Иван Карић, Бранислав Блажић, </w:t>
      </w:r>
      <w:r w:rsidR="00640161">
        <w:rPr>
          <w:lang w:val="ru-RU"/>
        </w:rPr>
        <w:t xml:space="preserve">Александра Томић, </w:t>
      </w:r>
      <w:r>
        <w:rPr>
          <w:lang w:val="ru-RU"/>
        </w:rPr>
        <w:t>Милица Војић Марковић, Константин Арсеновић, Зоран Бабић и Јудита Поповић.</w:t>
      </w:r>
    </w:p>
    <w:p w:rsidR="00465527" w:rsidRDefault="00465527" w:rsidP="00465527">
      <w:pPr>
        <w:tabs>
          <w:tab w:val="left" w:pos="1440"/>
        </w:tabs>
        <w:jc w:val="both"/>
        <w:rPr>
          <w:lang w:val="sr-Cyrl-CS"/>
        </w:rPr>
      </w:pPr>
      <w:r>
        <w:rPr>
          <w:lang w:val="sr-Cyrl-CS"/>
        </w:rPr>
        <w:tab/>
      </w:r>
      <w:r w:rsidR="00CA107E">
        <w:rPr>
          <w:lang w:val="sr-Cyrl-CS"/>
        </w:rPr>
        <w:t xml:space="preserve">Члан Одбора </w:t>
      </w:r>
      <w:r>
        <w:rPr>
          <w:lang w:val="sr-Cyrl-CS"/>
        </w:rPr>
        <w:t>Иван Карић је изнео мишљење да би боље решење од о</w:t>
      </w:r>
      <w:r w:rsidR="00CA107E">
        <w:rPr>
          <w:lang w:val="sr-Cyrl-CS"/>
        </w:rPr>
        <w:t>в</w:t>
      </w:r>
      <w:r>
        <w:rPr>
          <w:lang w:val="sr-Cyrl-CS"/>
        </w:rPr>
        <w:t>ог предложеног амандманом било да Агенција за хемикалије постане део Агенције за заштиту животне средине, истакавши да за решење предложено амандма</w:t>
      </w:r>
      <w:r w:rsidR="00CA107E">
        <w:rPr>
          <w:lang w:val="sr-Cyrl-CS"/>
        </w:rPr>
        <w:t>ном нема рационалног објашњења, па га он неће подржати.</w:t>
      </w:r>
      <w:r w:rsidR="00B9643A">
        <w:rPr>
          <w:lang w:val="sr-Cyrl-CS"/>
        </w:rPr>
        <w:t xml:space="preserve"> Предочио је да се укидањем агенција требало постићи да се укину и неоправдани тро</w:t>
      </w:r>
      <w:r w:rsidR="007D7F8B">
        <w:rPr>
          <w:lang w:val="sr-Cyrl-CS"/>
        </w:rPr>
        <w:t xml:space="preserve">шкови које су те агенције имале и поставио питање </w:t>
      </w:r>
      <w:r w:rsidR="00B9643A">
        <w:rPr>
          <w:lang w:val="sr-Cyrl-CS"/>
        </w:rPr>
        <w:t xml:space="preserve">на који начин ће се смањити трошкови када ће надлежно министарство преузети све запослене у тим агенцијама. Указао је на нелогичности предложених решења да </w:t>
      </w:r>
      <w:r w:rsidR="0062154F">
        <w:rPr>
          <w:lang w:val="sr-Cyrl-CS"/>
        </w:rPr>
        <w:t>ћ</w:t>
      </w:r>
      <w:r w:rsidR="00B9643A">
        <w:rPr>
          <w:lang w:val="sr-Cyrl-CS"/>
        </w:rPr>
        <w:t>е ЈП нуклеарни објекти Србије настави</w:t>
      </w:r>
      <w:r w:rsidR="0062154F">
        <w:rPr>
          <w:lang w:val="sr-Cyrl-CS"/>
        </w:rPr>
        <w:t>ти</w:t>
      </w:r>
      <w:r w:rsidR="00B9643A">
        <w:rPr>
          <w:lang w:val="sr-Cyrl-CS"/>
        </w:rPr>
        <w:t xml:space="preserve"> да постоји, а да се уки</w:t>
      </w:r>
      <w:r w:rsidR="0062154F">
        <w:rPr>
          <w:lang w:val="sr-Cyrl-CS"/>
        </w:rPr>
        <w:t>дају</w:t>
      </w:r>
      <w:r w:rsidR="00B9643A">
        <w:rPr>
          <w:lang w:val="sr-Cyrl-CS"/>
        </w:rPr>
        <w:t xml:space="preserve"> накнаде, као и да се укида Фонд за заштиту животне средине, а да се и даље убирају накнаде.</w:t>
      </w:r>
      <w:r w:rsidR="0062154F">
        <w:rPr>
          <w:lang w:val="sr-Cyrl-CS"/>
        </w:rPr>
        <w:t xml:space="preserve"> </w:t>
      </w:r>
    </w:p>
    <w:p w:rsidR="005B2F4F" w:rsidRDefault="00465527" w:rsidP="00465527">
      <w:pPr>
        <w:tabs>
          <w:tab w:val="left" w:pos="1440"/>
        </w:tabs>
        <w:jc w:val="both"/>
        <w:rPr>
          <w:lang w:val="sr-Cyrl-CS"/>
        </w:rPr>
      </w:pPr>
      <w:r>
        <w:rPr>
          <w:lang w:val="sr-Cyrl-CS"/>
        </w:rPr>
        <w:tab/>
      </w:r>
      <w:r w:rsidR="00CA107E">
        <w:rPr>
          <w:lang w:val="sr-Cyrl-CS"/>
        </w:rPr>
        <w:t xml:space="preserve">Члан Одбора </w:t>
      </w:r>
      <w:r>
        <w:rPr>
          <w:lang w:val="sr-Cyrl-CS"/>
        </w:rPr>
        <w:t>Бранислав Блажић је</w:t>
      </w:r>
      <w:r w:rsidR="006C786E">
        <w:rPr>
          <w:lang w:val="sr-Cyrl-CS"/>
        </w:rPr>
        <w:t>,</w:t>
      </w:r>
      <w:r>
        <w:rPr>
          <w:lang w:val="sr-Cyrl-CS"/>
        </w:rPr>
        <w:t xml:space="preserve"> поводом </w:t>
      </w:r>
      <w:r w:rsidR="004236E6">
        <w:rPr>
          <w:lang w:val="sr-Cyrl-CS"/>
        </w:rPr>
        <w:t>излагања</w:t>
      </w:r>
      <w:r>
        <w:rPr>
          <w:lang w:val="sr-Cyrl-CS"/>
        </w:rPr>
        <w:t xml:space="preserve"> претходн</w:t>
      </w:r>
      <w:r w:rsidR="004236E6">
        <w:rPr>
          <w:lang w:val="sr-Cyrl-CS"/>
        </w:rPr>
        <w:t>ог</w:t>
      </w:r>
      <w:r>
        <w:rPr>
          <w:lang w:val="sr-Cyrl-CS"/>
        </w:rPr>
        <w:t xml:space="preserve"> говорник</w:t>
      </w:r>
      <w:r w:rsidR="004236E6">
        <w:rPr>
          <w:lang w:val="sr-Cyrl-CS"/>
        </w:rPr>
        <w:t>а</w:t>
      </w:r>
      <w:r>
        <w:rPr>
          <w:lang w:val="sr-Cyrl-CS"/>
        </w:rPr>
        <w:t>, објаснио да би у том случају било неопхо</w:t>
      </w:r>
      <w:r w:rsidR="006C786E">
        <w:rPr>
          <w:lang w:val="sr-Cyrl-CS"/>
        </w:rPr>
        <w:t xml:space="preserve">дно амандманима мењати предлог рабаланса </w:t>
      </w:r>
      <w:r>
        <w:rPr>
          <w:lang w:val="sr-Cyrl-CS"/>
        </w:rPr>
        <w:t>буџета</w:t>
      </w:r>
      <w:r w:rsidR="00E8466F">
        <w:rPr>
          <w:lang w:val="sr-Cyrl-CS"/>
        </w:rPr>
        <w:t xml:space="preserve"> </w:t>
      </w:r>
      <w:r>
        <w:rPr>
          <w:lang w:val="sr-Cyrl-CS"/>
        </w:rPr>
        <w:t>за 2012. годину, што је у овом тренутку технички неизводљиво. Међутим, слаже се да</w:t>
      </w:r>
      <w:r w:rsidR="00EF1E91">
        <w:rPr>
          <w:lang w:val="sr-Cyrl-CS"/>
        </w:rPr>
        <w:t xml:space="preserve"> је</w:t>
      </w:r>
      <w:r w:rsidR="004236E6">
        <w:rPr>
          <w:lang w:val="sr-Cyrl-CS"/>
        </w:rPr>
        <w:t xml:space="preserve"> т</w:t>
      </w:r>
      <w:r w:rsidR="00E8466F">
        <w:rPr>
          <w:lang w:val="sr-Cyrl-CS"/>
        </w:rPr>
        <w:t>ај</w:t>
      </w:r>
      <w:r>
        <w:rPr>
          <w:lang w:val="sr-Cyrl-CS"/>
        </w:rPr>
        <w:t xml:space="preserve"> предлог </w:t>
      </w:r>
      <w:r w:rsidR="00E8466F">
        <w:rPr>
          <w:lang w:val="sr-Cyrl-CS"/>
        </w:rPr>
        <w:t xml:space="preserve">добар, али истиче да би требало сачекати 2013. годину, када ће то и технички бити </w:t>
      </w:r>
      <w:r w:rsidR="00EF1E91">
        <w:rPr>
          <w:lang w:val="sr-Cyrl-CS"/>
        </w:rPr>
        <w:t>могуће извести</w:t>
      </w:r>
      <w:r w:rsidR="00E8466F">
        <w:rPr>
          <w:lang w:val="sr-Cyrl-CS"/>
        </w:rPr>
        <w:t>.</w:t>
      </w:r>
    </w:p>
    <w:p w:rsidR="00EF1E91" w:rsidRDefault="00E8466F" w:rsidP="00465527">
      <w:pPr>
        <w:tabs>
          <w:tab w:val="left" w:pos="1440"/>
        </w:tabs>
        <w:jc w:val="both"/>
        <w:rPr>
          <w:lang w:val="sr-Cyrl-CS"/>
        </w:rPr>
      </w:pPr>
      <w:r>
        <w:rPr>
          <w:lang w:val="sr-Cyrl-CS"/>
        </w:rPr>
        <w:tab/>
      </w:r>
      <w:r w:rsidR="00CA107E">
        <w:rPr>
          <w:lang w:val="sr-Cyrl-CS"/>
        </w:rPr>
        <w:t xml:space="preserve">Члан Одбора </w:t>
      </w:r>
      <w:r>
        <w:rPr>
          <w:lang w:val="sr-Cyrl-CS"/>
        </w:rPr>
        <w:t>Александра Томић сматра да</w:t>
      </w:r>
      <w:r w:rsidR="00CA107E">
        <w:rPr>
          <w:lang w:val="sr-Cyrl-CS"/>
        </w:rPr>
        <w:t>,</w:t>
      </w:r>
      <w:r>
        <w:rPr>
          <w:lang w:val="sr-Cyrl-CS"/>
        </w:rPr>
        <w:t xml:space="preserve"> са становишта заштите животне с</w:t>
      </w:r>
      <w:r w:rsidR="004236E6">
        <w:rPr>
          <w:lang w:val="sr-Cyrl-CS"/>
        </w:rPr>
        <w:t>редине</w:t>
      </w:r>
      <w:r w:rsidR="00CA107E">
        <w:rPr>
          <w:lang w:val="sr-Cyrl-CS"/>
        </w:rPr>
        <w:t>,</w:t>
      </w:r>
      <w:r w:rsidR="004236E6">
        <w:rPr>
          <w:lang w:val="sr-Cyrl-CS"/>
        </w:rPr>
        <w:t xml:space="preserve"> т</w:t>
      </w:r>
      <w:r>
        <w:rPr>
          <w:lang w:val="sr-Cyrl-CS"/>
        </w:rPr>
        <w:t>о јесте добар предлог, али је истакла да</w:t>
      </w:r>
      <w:r w:rsidR="00CA107E">
        <w:rPr>
          <w:lang w:val="sr-Cyrl-CS"/>
        </w:rPr>
        <w:t>,</w:t>
      </w:r>
      <w:r>
        <w:rPr>
          <w:lang w:val="sr-Cyrl-CS"/>
        </w:rPr>
        <w:t xml:space="preserve"> уколико у овом тренутку ситуација не буде решена на начин предложен амандманом, </w:t>
      </w:r>
      <w:r w:rsidR="003E09CE">
        <w:rPr>
          <w:lang w:val="sr-Cyrl-CS"/>
        </w:rPr>
        <w:t>не</w:t>
      </w:r>
      <w:r w:rsidR="004236E6">
        <w:rPr>
          <w:lang w:val="sr-Cyrl-CS"/>
        </w:rPr>
        <w:t>ће</w:t>
      </w:r>
      <w:r w:rsidR="003E09CE">
        <w:rPr>
          <w:lang w:val="sr-Cyrl-CS"/>
        </w:rPr>
        <w:t xml:space="preserve"> би</w:t>
      </w:r>
      <w:r w:rsidR="004236E6">
        <w:rPr>
          <w:lang w:val="sr-Cyrl-CS"/>
        </w:rPr>
        <w:t>ти</w:t>
      </w:r>
      <w:r w:rsidR="003E09CE">
        <w:rPr>
          <w:lang w:val="sr-Cyrl-CS"/>
        </w:rPr>
        <w:t xml:space="preserve"> опредељена</w:t>
      </w:r>
      <w:r w:rsidR="004236E6">
        <w:rPr>
          <w:lang w:val="sr-Cyrl-CS"/>
        </w:rPr>
        <w:t xml:space="preserve"> средства</w:t>
      </w:r>
      <w:r w:rsidR="003E09CE">
        <w:rPr>
          <w:lang w:val="sr-Cyrl-CS"/>
        </w:rPr>
        <w:t xml:space="preserve"> </w:t>
      </w:r>
      <w:r w:rsidR="004236E6">
        <w:rPr>
          <w:lang w:val="sr-Cyrl-CS"/>
        </w:rPr>
        <w:t xml:space="preserve">у буџету </w:t>
      </w:r>
      <w:r w:rsidR="003E09CE">
        <w:rPr>
          <w:lang w:val="sr-Cyrl-CS"/>
        </w:rPr>
        <w:t>и</w:t>
      </w:r>
      <w:r>
        <w:rPr>
          <w:lang w:val="sr-Cyrl-CS"/>
        </w:rPr>
        <w:t xml:space="preserve"> запослени у Агенцији за хемикалије</w:t>
      </w:r>
      <w:r w:rsidR="004236E6">
        <w:rPr>
          <w:lang w:val="sr-Cyrl-CS"/>
        </w:rPr>
        <w:t xml:space="preserve"> неће </w:t>
      </w:r>
      <w:r w:rsidR="003E09CE">
        <w:rPr>
          <w:lang w:val="sr-Cyrl-CS"/>
        </w:rPr>
        <w:t>мо</w:t>
      </w:r>
      <w:r w:rsidR="004236E6">
        <w:rPr>
          <w:lang w:val="sr-Cyrl-CS"/>
        </w:rPr>
        <w:t>ћ</w:t>
      </w:r>
      <w:r w:rsidR="003E09CE">
        <w:rPr>
          <w:lang w:val="sr-Cyrl-CS"/>
        </w:rPr>
        <w:t>и да оствар</w:t>
      </w:r>
      <w:r w:rsidR="004236E6">
        <w:rPr>
          <w:lang w:val="sr-Cyrl-CS"/>
        </w:rPr>
        <w:t xml:space="preserve">е </w:t>
      </w:r>
      <w:r w:rsidR="003E09CE">
        <w:rPr>
          <w:lang w:val="sr-Cyrl-CS"/>
        </w:rPr>
        <w:t xml:space="preserve">своја </w:t>
      </w:r>
      <w:r w:rsidR="00CA107E">
        <w:rPr>
          <w:lang w:val="sr-Cyrl-CS"/>
        </w:rPr>
        <w:t>примања</w:t>
      </w:r>
      <w:r>
        <w:rPr>
          <w:lang w:val="sr-Cyrl-CS"/>
        </w:rPr>
        <w:t xml:space="preserve">. </w:t>
      </w:r>
      <w:r w:rsidR="00A94FD0">
        <w:rPr>
          <w:lang w:val="sr-Cyrl-CS"/>
        </w:rPr>
        <w:t>Осим тога, истакла је да</w:t>
      </w:r>
      <w:r w:rsidR="00CA107E">
        <w:rPr>
          <w:lang w:val="sr-Cyrl-CS"/>
        </w:rPr>
        <w:t>,</w:t>
      </w:r>
      <w:r w:rsidR="00A94FD0">
        <w:rPr>
          <w:lang w:val="sr-Cyrl-CS"/>
        </w:rPr>
        <w:t xml:space="preserve"> уколико се има добра воља за улагање у животну средину, требало би радити на квалитетним пројектима којима ће ова улагања моћи да се финансирају. </w:t>
      </w:r>
    </w:p>
    <w:p w:rsidR="00A94FD0" w:rsidRDefault="00A94FD0" w:rsidP="00465527">
      <w:pPr>
        <w:tabs>
          <w:tab w:val="left" w:pos="1440"/>
        </w:tabs>
        <w:jc w:val="both"/>
        <w:rPr>
          <w:lang w:val="sr-Cyrl-CS"/>
        </w:rPr>
      </w:pPr>
      <w:r>
        <w:rPr>
          <w:lang w:val="sr-Cyrl-CS"/>
        </w:rPr>
        <w:tab/>
      </w:r>
      <w:r w:rsidR="00CA107E">
        <w:rPr>
          <w:lang w:val="sr-Cyrl-CS"/>
        </w:rPr>
        <w:t xml:space="preserve">Председник Одбора </w:t>
      </w:r>
      <w:r>
        <w:rPr>
          <w:lang w:val="sr-Cyrl-CS"/>
        </w:rPr>
        <w:t xml:space="preserve">Милица Војић Марковић је подсетила на то да ни Народна скупштина, ни Одбор за заштиту животне средине, немају надлежност да подносе или прикупљају пројекте, као ни да упућују коментар на исте. Улога Одбора се, кад су пројекти у питању, своди на контролу над њиховим спровођењем. </w:t>
      </w:r>
    </w:p>
    <w:p w:rsidR="00EF1E91" w:rsidRDefault="00EF1E91" w:rsidP="00465527">
      <w:pPr>
        <w:tabs>
          <w:tab w:val="left" w:pos="1440"/>
        </w:tabs>
        <w:jc w:val="both"/>
        <w:rPr>
          <w:lang w:val="sr-Cyrl-CS"/>
        </w:rPr>
      </w:pPr>
      <w:r>
        <w:rPr>
          <w:lang w:val="sr-Cyrl-CS"/>
        </w:rPr>
        <w:tab/>
      </w:r>
      <w:r w:rsidR="00E8466F">
        <w:rPr>
          <w:lang w:val="sr-Cyrl-CS"/>
        </w:rPr>
        <w:t xml:space="preserve"> </w:t>
      </w:r>
      <w:r w:rsidR="00CA107E">
        <w:rPr>
          <w:lang w:val="sr-Cyrl-CS"/>
        </w:rPr>
        <w:t xml:space="preserve">Члан Одбора </w:t>
      </w:r>
      <w:r>
        <w:rPr>
          <w:lang w:val="sr-Cyrl-CS"/>
        </w:rPr>
        <w:t>Константин Арсеновић се сложио да</w:t>
      </w:r>
      <w:r w:rsidR="00CA107E">
        <w:rPr>
          <w:lang w:val="sr-Cyrl-CS"/>
        </w:rPr>
        <w:t>,</w:t>
      </w:r>
      <w:r>
        <w:rPr>
          <w:lang w:val="sr-Cyrl-CS"/>
        </w:rPr>
        <w:t xml:space="preserve"> иако предложено решење</w:t>
      </w:r>
      <w:r w:rsidR="00F0636D">
        <w:rPr>
          <w:lang w:val="sr-Cyrl-CS"/>
        </w:rPr>
        <w:t>,</w:t>
      </w:r>
      <w:r w:rsidR="004700DF">
        <w:rPr>
          <w:lang w:val="sr-Cyrl-CS"/>
        </w:rPr>
        <w:t xml:space="preserve"> које подразумева укидање</w:t>
      </w:r>
      <w:r w:rsidR="00F0636D">
        <w:rPr>
          <w:lang w:val="sr-Cyrl-CS"/>
        </w:rPr>
        <w:t xml:space="preserve"> Агенције,</w:t>
      </w:r>
      <w:r w:rsidR="004700DF">
        <w:rPr>
          <w:lang w:val="sr-Cyrl-CS"/>
        </w:rPr>
        <w:t xml:space="preserve"> </w:t>
      </w:r>
      <w:r>
        <w:rPr>
          <w:lang w:val="sr-Cyrl-CS"/>
        </w:rPr>
        <w:t xml:space="preserve">није најадекватније, ипак треба најпре мислити </w:t>
      </w:r>
      <w:r w:rsidR="004236E6">
        <w:rPr>
          <w:lang w:val="sr-Cyrl-CS"/>
        </w:rPr>
        <w:t>на</w:t>
      </w:r>
      <w:r>
        <w:rPr>
          <w:lang w:val="sr-Cyrl-CS"/>
        </w:rPr>
        <w:t xml:space="preserve"> запослен</w:t>
      </w:r>
      <w:r w:rsidR="004236E6">
        <w:rPr>
          <w:lang w:val="sr-Cyrl-CS"/>
        </w:rPr>
        <w:t>е</w:t>
      </w:r>
      <w:r w:rsidR="00F0636D">
        <w:rPr>
          <w:lang w:val="sr-Cyrl-CS"/>
        </w:rPr>
        <w:t xml:space="preserve"> у њој</w:t>
      </w:r>
      <w:r>
        <w:rPr>
          <w:lang w:val="sr-Cyrl-CS"/>
        </w:rPr>
        <w:t xml:space="preserve">. </w:t>
      </w:r>
    </w:p>
    <w:p w:rsidR="004707B9" w:rsidRDefault="00EF1E91" w:rsidP="00465527">
      <w:pPr>
        <w:tabs>
          <w:tab w:val="left" w:pos="1440"/>
        </w:tabs>
        <w:jc w:val="both"/>
        <w:rPr>
          <w:lang w:val="sr-Cyrl-CS"/>
        </w:rPr>
      </w:pPr>
      <w:r>
        <w:rPr>
          <w:lang w:val="sr-Cyrl-CS"/>
        </w:rPr>
        <w:tab/>
      </w:r>
      <w:r w:rsidR="00CA107E">
        <w:rPr>
          <w:lang w:val="sr-Cyrl-CS"/>
        </w:rPr>
        <w:t xml:space="preserve">Члан Одбора </w:t>
      </w:r>
      <w:r w:rsidR="0094269D">
        <w:rPr>
          <w:lang w:val="sr-Cyrl-CS"/>
        </w:rPr>
        <w:t>Јудита Поповић</w:t>
      </w:r>
      <w:r>
        <w:rPr>
          <w:lang w:val="sr-Cyrl-CS"/>
        </w:rPr>
        <w:t xml:space="preserve"> је </w:t>
      </w:r>
      <w:r w:rsidR="0094269D">
        <w:rPr>
          <w:lang w:val="sr-Cyrl-CS"/>
        </w:rPr>
        <w:t>истакла да нису познати критеријуми по којима се укида</w:t>
      </w:r>
      <w:r w:rsidR="0062154F">
        <w:rPr>
          <w:lang w:val="sr-Cyrl-CS"/>
        </w:rPr>
        <w:t>ју</w:t>
      </w:r>
      <w:r w:rsidR="0094269D">
        <w:rPr>
          <w:lang w:val="sr-Cyrl-CS"/>
        </w:rPr>
        <w:t xml:space="preserve"> одређен</w:t>
      </w:r>
      <w:r w:rsidR="0062154F">
        <w:rPr>
          <w:lang w:val="sr-Cyrl-CS"/>
        </w:rPr>
        <w:t>е</w:t>
      </w:r>
      <w:r w:rsidR="0094269D">
        <w:rPr>
          <w:lang w:val="sr-Cyrl-CS"/>
        </w:rPr>
        <w:t xml:space="preserve"> агенциј</w:t>
      </w:r>
      <w:r w:rsidR="0062154F">
        <w:rPr>
          <w:lang w:val="sr-Cyrl-CS"/>
        </w:rPr>
        <w:t>е</w:t>
      </w:r>
      <w:r w:rsidR="0094269D">
        <w:rPr>
          <w:lang w:val="sr-Cyrl-CS"/>
        </w:rPr>
        <w:t xml:space="preserve">. </w:t>
      </w:r>
      <w:r w:rsidR="0037509F">
        <w:rPr>
          <w:lang w:val="sr-Cyrl-CS"/>
        </w:rPr>
        <w:t>Слаже се да за укидање поједених агенција постоје аргументи, али</w:t>
      </w:r>
      <w:r w:rsidR="004707B9">
        <w:rPr>
          <w:lang w:val="sr-Cyrl-CS"/>
        </w:rPr>
        <w:t xml:space="preserve"> између осталог</w:t>
      </w:r>
      <w:r w:rsidR="0037509F">
        <w:rPr>
          <w:lang w:val="sr-Cyrl-CS"/>
        </w:rPr>
        <w:t xml:space="preserve"> сматра да </w:t>
      </w:r>
      <w:r w:rsidR="00FB5842">
        <w:rPr>
          <w:lang w:val="sr-Cyrl-CS"/>
        </w:rPr>
        <w:t>ни</w:t>
      </w:r>
      <w:r w:rsidR="0037509F">
        <w:rPr>
          <w:lang w:val="sr-Cyrl-CS"/>
        </w:rPr>
        <w:t xml:space="preserve">је </w:t>
      </w:r>
      <w:r w:rsidR="00FB5842">
        <w:rPr>
          <w:lang w:val="sr-Cyrl-CS"/>
        </w:rPr>
        <w:t>упут</w:t>
      </w:r>
      <w:r w:rsidR="0037509F">
        <w:rPr>
          <w:lang w:val="sr-Cyrl-CS"/>
        </w:rPr>
        <w:t>но укида</w:t>
      </w:r>
      <w:r w:rsidR="00FB5842">
        <w:rPr>
          <w:lang w:val="sr-Cyrl-CS"/>
        </w:rPr>
        <w:t>ти</w:t>
      </w:r>
      <w:r w:rsidR="0037509F">
        <w:rPr>
          <w:lang w:val="sr-Cyrl-CS"/>
        </w:rPr>
        <w:t xml:space="preserve"> Фонд за заштиту животне средине, који има добру контролу и „зелени динар“ је јасно видљив, те би усмеравање ових средстава за одређене сврхе </w:t>
      </w:r>
      <w:r w:rsidR="00FB5842">
        <w:rPr>
          <w:lang w:val="sr-Cyrl-CS"/>
        </w:rPr>
        <w:t xml:space="preserve">засигурно </w:t>
      </w:r>
      <w:r w:rsidR="0037509F">
        <w:rPr>
          <w:lang w:val="sr-Cyrl-CS"/>
        </w:rPr>
        <w:t xml:space="preserve">дало добар резултат. </w:t>
      </w:r>
      <w:r w:rsidR="004707B9">
        <w:rPr>
          <w:lang w:val="sr-Cyrl-CS"/>
        </w:rPr>
        <w:t>Међутим, кад је реч о укидању Агенције за хемикалије, односно</w:t>
      </w:r>
      <w:r w:rsidR="00F0636D">
        <w:rPr>
          <w:lang w:val="sr-Cyrl-CS"/>
        </w:rPr>
        <w:t xml:space="preserve"> о</w:t>
      </w:r>
      <w:r w:rsidR="004707B9">
        <w:rPr>
          <w:lang w:val="sr-Cyrl-CS"/>
        </w:rPr>
        <w:t xml:space="preserve"> њеном припајању Министарству енергетике, </w:t>
      </w:r>
      <w:r w:rsidR="004707B9" w:rsidRPr="00E12BE0">
        <w:rPr>
          <w:lang w:val="ru-RU"/>
        </w:rPr>
        <w:t>развоја и заштите животне средине</w:t>
      </w:r>
      <w:r w:rsidR="004707B9">
        <w:rPr>
          <w:lang w:val="ru-RU"/>
        </w:rPr>
        <w:t>, образложење да се то чини како запослени не би остали без својих месечних примања, не чини се као валидно.</w:t>
      </w:r>
      <w:r w:rsidR="0094269D">
        <w:rPr>
          <w:lang w:val="sr-Cyrl-CS"/>
        </w:rPr>
        <w:t xml:space="preserve"> </w:t>
      </w:r>
    </w:p>
    <w:p w:rsidR="00E8466F" w:rsidRDefault="004707B9" w:rsidP="00465527">
      <w:pPr>
        <w:tabs>
          <w:tab w:val="left" w:pos="1440"/>
        </w:tabs>
        <w:jc w:val="both"/>
        <w:rPr>
          <w:lang w:val="sr-Cyrl-CS"/>
        </w:rPr>
      </w:pPr>
      <w:r>
        <w:rPr>
          <w:lang w:val="sr-Cyrl-CS"/>
        </w:rPr>
        <w:tab/>
      </w:r>
      <w:r w:rsidR="00CA107E">
        <w:rPr>
          <w:lang w:val="sr-Cyrl-CS"/>
        </w:rPr>
        <w:t xml:space="preserve">Заменик члана Одбора </w:t>
      </w:r>
      <w:r w:rsidR="00C76FCC">
        <w:rPr>
          <w:lang w:val="sr-Cyrl-CS"/>
        </w:rPr>
        <w:t>Зоран Бабић</w:t>
      </w:r>
      <w:r w:rsidR="00F9412D">
        <w:rPr>
          <w:lang w:val="sr-Cyrl-CS"/>
        </w:rPr>
        <w:t xml:space="preserve"> </w:t>
      </w:r>
      <w:r w:rsidR="0062154F">
        <w:rPr>
          <w:lang w:val="sr-Cyrl-CS"/>
        </w:rPr>
        <w:t>истакао је да постој</w:t>
      </w:r>
      <w:r w:rsidR="00C803E7">
        <w:rPr>
          <w:lang w:val="sr-Cyrl-CS"/>
        </w:rPr>
        <w:t>а</w:t>
      </w:r>
      <w:r w:rsidR="0062154F">
        <w:rPr>
          <w:lang w:val="sr-Cyrl-CS"/>
        </w:rPr>
        <w:t xml:space="preserve">ње Фонда за заштиту животне средине није гаранција да ће прикупљена средства да </w:t>
      </w:r>
      <w:r w:rsidR="00F9412D">
        <w:rPr>
          <w:lang w:val="sr-Cyrl-CS"/>
        </w:rPr>
        <w:t xml:space="preserve">се </w:t>
      </w:r>
      <w:r w:rsidR="0062154F">
        <w:rPr>
          <w:lang w:val="sr-Cyrl-CS"/>
        </w:rPr>
        <w:t>користе у праве намене. Зато је важно, ради контроле њиховог трошења, да се та средства сливају на једно место, а да начин њиховог трошења буде ствар Владе РС и Народне скупштине, а да не зависи од одлуке ресорног министра или директора Фонда или Агенције. С</w:t>
      </w:r>
      <w:r w:rsidR="00F9412D">
        <w:rPr>
          <w:lang w:val="sr-Cyrl-CS"/>
        </w:rPr>
        <w:t xml:space="preserve">ложио </w:t>
      </w:r>
      <w:r w:rsidR="00FE16AF">
        <w:rPr>
          <w:lang w:val="sr-Cyrl-CS"/>
        </w:rPr>
        <w:t xml:space="preserve">се </w:t>
      </w:r>
      <w:r w:rsidR="00F9412D">
        <w:rPr>
          <w:lang w:val="sr-Cyrl-CS"/>
        </w:rPr>
        <w:t xml:space="preserve">да уштеде јесу важне, али је поставио питање колико људи би било неопходно за контролисање финансија Фонда и агенција уколико би они наставили са радом, као и да ли би се то показало као исплативо. </w:t>
      </w:r>
      <w:r w:rsidR="00EF1E91">
        <w:rPr>
          <w:lang w:val="sr-Cyrl-CS"/>
        </w:rPr>
        <w:t xml:space="preserve">  </w:t>
      </w:r>
    </w:p>
    <w:p w:rsidR="00C26913" w:rsidRDefault="00C26913" w:rsidP="00465527">
      <w:pPr>
        <w:tabs>
          <w:tab w:val="left" w:pos="1440"/>
        </w:tabs>
        <w:jc w:val="both"/>
        <w:rPr>
          <w:lang w:val="sr-Cyrl-CS"/>
        </w:rPr>
      </w:pPr>
    </w:p>
    <w:p w:rsidR="00C76FCC" w:rsidRDefault="00C76FCC" w:rsidP="00465527">
      <w:pPr>
        <w:tabs>
          <w:tab w:val="left" w:pos="1440"/>
        </w:tabs>
        <w:jc w:val="both"/>
        <w:rPr>
          <w:lang w:val="sr-Cyrl-RS"/>
        </w:rPr>
      </w:pPr>
      <w:r>
        <w:rPr>
          <w:lang w:val="sr-Cyrl-CS"/>
        </w:rPr>
        <w:lastRenderedPageBreak/>
        <w:tab/>
      </w:r>
      <w:r w:rsidR="00CA107E">
        <w:rPr>
          <w:lang w:val="sr-Cyrl-CS"/>
        </w:rPr>
        <w:t xml:space="preserve">Члан Одбора </w:t>
      </w:r>
      <w:r>
        <w:rPr>
          <w:lang w:val="sr-Cyrl-CS"/>
        </w:rPr>
        <w:t>Алекса</w:t>
      </w:r>
      <w:r w:rsidR="00F9412D">
        <w:rPr>
          <w:lang w:val="sr-Cyrl-CS"/>
        </w:rPr>
        <w:t>н</w:t>
      </w:r>
      <w:r>
        <w:rPr>
          <w:lang w:val="sr-Cyrl-CS"/>
        </w:rPr>
        <w:t>дра Томић је истакла да укидањем агенција и Фонда, иза њих остају обавезе за које је неопходно две године да би прикупљањем такси од загађивача били отплаћени дугови. Овакво решење није потпуно задовољавајуће, али имајући у виду то да су агенције засебна правна лица, са сопственим рачунима и финансијским извештајима, сложила се са З</w:t>
      </w:r>
      <w:r w:rsidR="00741BAC">
        <w:rPr>
          <w:lang w:val="sr-Cyrl-CS"/>
        </w:rPr>
        <w:t>ораном Б</w:t>
      </w:r>
      <w:r>
        <w:rPr>
          <w:lang w:val="sr-Cyrl-CS"/>
        </w:rPr>
        <w:t xml:space="preserve">абићем да је тешко вршити њихову контролу у оквиру буџета. </w:t>
      </w:r>
      <w:r w:rsidR="00741BAC">
        <w:rPr>
          <w:lang w:val="sr-Cyrl-CS"/>
        </w:rPr>
        <w:t>Сматра да је у овом тренутку неопходна консолидација јавних финансија на једном месту</w:t>
      </w:r>
      <w:r w:rsidR="00994C1C">
        <w:rPr>
          <w:lang w:val="sr-Cyrl-CS"/>
        </w:rPr>
        <w:t xml:space="preserve">, а пракса у наредним месецима ће показати како ће све ово функционисати и шта би требало </w:t>
      </w:r>
      <w:r w:rsidR="007A2EE9">
        <w:rPr>
          <w:lang w:val="sr-Cyrl-CS"/>
        </w:rPr>
        <w:t xml:space="preserve">урадити </w:t>
      </w:r>
      <w:r w:rsidR="00994C1C">
        <w:rPr>
          <w:lang w:val="sr-Cyrl-CS"/>
        </w:rPr>
        <w:t>другачије у 2013. години</w:t>
      </w:r>
      <w:r w:rsidR="00741BAC">
        <w:rPr>
          <w:lang w:val="sr-Cyrl-CS"/>
        </w:rPr>
        <w:t>.</w:t>
      </w:r>
      <w:r>
        <w:rPr>
          <w:lang w:val="sr-Cyrl-CS"/>
        </w:rPr>
        <w:t xml:space="preserve"> </w:t>
      </w:r>
      <w:r w:rsidR="00994C1C">
        <w:rPr>
          <w:lang w:val="sr-Cyrl-CS"/>
        </w:rPr>
        <w:t>За крај је истакла да у области животне средине има врло мало квалификованих људи (поготово у односу на оно што</w:t>
      </w:r>
      <w:r w:rsidR="008716FF">
        <w:rPr>
          <w:lang w:val="sr-Cyrl-CS"/>
        </w:rPr>
        <w:t xml:space="preserve"> се на основу</w:t>
      </w:r>
      <w:r w:rsidR="00994C1C">
        <w:rPr>
          <w:lang w:val="sr-Cyrl-CS"/>
        </w:rPr>
        <w:t xml:space="preserve"> европск</w:t>
      </w:r>
      <w:r w:rsidR="008716FF">
        <w:rPr>
          <w:lang w:val="sr-Cyrl-CS"/>
        </w:rPr>
        <w:t>их</w:t>
      </w:r>
      <w:r w:rsidR="00994C1C">
        <w:rPr>
          <w:lang w:val="sr-Cyrl-CS"/>
        </w:rPr>
        <w:t xml:space="preserve"> директив</w:t>
      </w:r>
      <w:r w:rsidR="008716FF">
        <w:rPr>
          <w:lang w:val="sr-Cyrl-CS"/>
        </w:rPr>
        <w:t>а подразумева под квалификованошћу</w:t>
      </w:r>
      <w:r w:rsidR="00994C1C">
        <w:rPr>
          <w:lang w:val="sr-Cyrl-CS"/>
        </w:rPr>
        <w:t>), па је и то један од разлога што треба мислити на њих, а у овом тренутку је везати их за Министарство</w:t>
      </w:r>
      <w:r w:rsidR="00994C1C" w:rsidRPr="00994C1C">
        <w:rPr>
          <w:lang w:val="sr-Cyrl-CS"/>
        </w:rPr>
        <w:t xml:space="preserve"> </w:t>
      </w:r>
      <w:r w:rsidR="00994C1C">
        <w:rPr>
          <w:lang w:val="sr-Cyrl-CS"/>
        </w:rPr>
        <w:t>можда и најбоље решење. На тај начин је могуће форсирати идеје о обновљивим изворима енергије и „зеленој“ економији, будући да су тренутно области енергетике и животне средине обухваћен</w:t>
      </w:r>
      <w:r w:rsidR="00F9412D">
        <w:rPr>
          <w:lang w:val="sr-Cyrl-CS"/>
        </w:rPr>
        <w:t>е</w:t>
      </w:r>
      <w:r w:rsidR="00994C1C">
        <w:rPr>
          <w:lang w:val="sr-Cyrl-CS"/>
        </w:rPr>
        <w:t xml:space="preserve"> једним министарством.</w:t>
      </w:r>
      <w:r w:rsidR="007A2EE9">
        <w:rPr>
          <w:lang w:val="sr-Cyrl-CS"/>
        </w:rPr>
        <w:t xml:space="preserve"> </w:t>
      </w:r>
      <w:r w:rsidR="00994C1C">
        <w:rPr>
          <w:lang w:val="sr-Cyrl-CS"/>
        </w:rPr>
        <w:t xml:space="preserve"> </w:t>
      </w:r>
      <w:r w:rsidR="00E314A2">
        <w:rPr>
          <w:lang w:val="sr-Cyrl-RS"/>
        </w:rPr>
        <w:t>Појаснила је да про</w:t>
      </w:r>
      <w:r w:rsidR="006E3A33">
        <w:rPr>
          <w:lang w:val="sr-Cyrl-RS"/>
        </w:rPr>
        <w:t>јек</w:t>
      </w:r>
      <w:r w:rsidR="00E314A2">
        <w:rPr>
          <w:lang w:val="sr-Cyrl-RS"/>
        </w:rPr>
        <w:t>те</w:t>
      </w:r>
      <w:r w:rsidR="00DB4AF0">
        <w:rPr>
          <w:lang w:val="sr-Cyrl-RS"/>
        </w:rPr>
        <w:t>,</w:t>
      </w:r>
      <w:r w:rsidR="00E314A2">
        <w:rPr>
          <w:lang w:val="sr-Cyrl-RS"/>
        </w:rPr>
        <w:t xml:space="preserve"> које је у ранијој дискусији споменула</w:t>
      </w:r>
      <w:r w:rsidR="00DB4AF0">
        <w:rPr>
          <w:lang w:val="sr-Cyrl-RS"/>
        </w:rPr>
        <w:t>,</w:t>
      </w:r>
      <w:r w:rsidR="00E314A2">
        <w:rPr>
          <w:lang w:val="sr-Cyrl-RS"/>
        </w:rPr>
        <w:t xml:space="preserve"> треба да подн</w:t>
      </w:r>
      <w:r w:rsidR="007B2800">
        <w:rPr>
          <w:lang w:val="sr-Cyrl-RS"/>
        </w:rPr>
        <w:t>е</w:t>
      </w:r>
      <w:r w:rsidR="00E314A2">
        <w:rPr>
          <w:lang w:val="sr-Cyrl-RS"/>
        </w:rPr>
        <w:t>с</w:t>
      </w:r>
      <w:r w:rsidR="00DB4AF0">
        <w:rPr>
          <w:lang w:val="sr-Cyrl-RS"/>
        </w:rPr>
        <w:t>у</w:t>
      </w:r>
      <w:r w:rsidR="00E314A2">
        <w:rPr>
          <w:lang w:val="sr-Cyrl-RS"/>
        </w:rPr>
        <w:t xml:space="preserve"> организације које се баве заштитом животне средине.</w:t>
      </w:r>
    </w:p>
    <w:p w:rsidR="007A2EE9" w:rsidRDefault="00EF1E91" w:rsidP="00465527">
      <w:pPr>
        <w:tabs>
          <w:tab w:val="left" w:pos="1440"/>
        </w:tabs>
        <w:jc w:val="both"/>
        <w:rPr>
          <w:lang w:val="sr-Cyrl-CS"/>
        </w:rPr>
      </w:pPr>
      <w:r>
        <w:rPr>
          <w:lang w:val="sr-Cyrl-CS"/>
        </w:rPr>
        <w:tab/>
      </w:r>
      <w:r w:rsidR="008716FF">
        <w:rPr>
          <w:lang w:val="sr-Cyrl-CS"/>
        </w:rPr>
        <w:t xml:space="preserve">Иван Карић не сматра да је </w:t>
      </w:r>
      <w:r w:rsidR="00515FE3">
        <w:rPr>
          <w:lang w:val="sr-Cyrl-CS"/>
        </w:rPr>
        <w:t xml:space="preserve">добар </w:t>
      </w:r>
      <w:r w:rsidR="008716FF">
        <w:rPr>
          <w:lang w:val="sr-Cyrl-CS"/>
        </w:rPr>
        <w:t xml:space="preserve">начин на који су досад средства трошена у Фонду, али истиче да ће </w:t>
      </w:r>
      <w:r w:rsidR="007A2EE9">
        <w:rPr>
          <w:lang w:val="sr-Cyrl-CS"/>
        </w:rPr>
        <w:t xml:space="preserve">након његовог укидања, кад све буде обједињено, </w:t>
      </w:r>
      <w:r w:rsidR="008716FF">
        <w:rPr>
          <w:lang w:val="sr-Cyrl-CS"/>
        </w:rPr>
        <w:t>још теже бити пратити</w:t>
      </w:r>
      <w:r w:rsidR="00515FE3">
        <w:rPr>
          <w:lang w:val="sr-Cyrl-CS"/>
        </w:rPr>
        <w:t xml:space="preserve"> наменско</w:t>
      </w:r>
      <w:r w:rsidR="008716FF">
        <w:rPr>
          <w:lang w:val="sr-Cyrl-CS"/>
        </w:rPr>
        <w:t xml:space="preserve"> трошење средстава</w:t>
      </w:r>
      <w:r w:rsidR="007A2EE9">
        <w:rPr>
          <w:lang w:val="sr-Cyrl-CS"/>
        </w:rPr>
        <w:t>.</w:t>
      </w:r>
    </w:p>
    <w:p w:rsidR="00465527" w:rsidRDefault="007A2EE9" w:rsidP="00465527">
      <w:pPr>
        <w:tabs>
          <w:tab w:val="left" w:pos="1440"/>
        </w:tabs>
        <w:jc w:val="both"/>
        <w:rPr>
          <w:lang w:val="sr-Cyrl-CS"/>
        </w:rPr>
      </w:pPr>
      <w:r>
        <w:rPr>
          <w:lang w:val="sr-Cyrl-CS"/>
        </w:rPr>
        <w:tab/>
        <w:t>Јудита Поповић је још једном по</w:t>
      </w:r>
      <w:r w:rsidR="00740E3F">
        <w:rPr>
          <w:lang w:val="sr-Cyrl-CS"/>
        </w:rPr>
        <w:t>ставила питање о крит</w:t>
      </w:r>
      <w:r>
        <w:rPr>
          <w:lang w:val="sr-Cyrl-CS"/>
        </w:rPr>
        <w:t xml:space="preserve">еријуму који је коришћен при одабиру институација које треба да буду укинуте, као и да ли су ове институције стручно обављале свој посао. </w:t>
      </w:r>
    </w:p>
    <w:p w:rsidR="00740E3F" w:rsidRDefault="00740E3F" w:rsidP="00465527">
      <w:pPr>
        <w:tabs>
          <w:tab w:val="left" w:pos="1440"/>
        </w:tabs>
        <w:jc w:val="both"/>
        <w:rPr>
          <w:lang w:val="sr-Cyrl-CS"/>
        </w:rPr>
      </w:pPr>
      <w:r>
        <w:rPr>
          <w:lang w:val="sr-Cyrl-CS"/>
        </w:rPr>
        <w:tab/>
      </w:r>
      <w:r w:rsidR="007C6F79">
        <w:rPr>
          <w:lang w:val="sr-Cyrl-CS"/>
        </w:rPr>
        <w:t>Бранислав Блажић</w:t>
      </w:r>
      <w:r>
        <w:rPr>
          <w:lang w:val="sr-Cyrl-CS"/>
        </w:rPr>
        <w:t xml:space="preserve"> је скренуо пажњу на чињеницу да су на седници отворена поједина питања која нису у надлежности овог одбора, већ би их требало упутити министру финансија и привреде. Сматра да тренутни фокус Одбора треба да буде на томе како да „зелени динар“ буде најбоље искоришћен и уложен у заштиту животне средине. </w:t>
      </w:r>
    </w:p>
    <w:p w:rsidR="007C6F79" w:rsidRPr="009641F0" w:rsidRDefault="00466211" w:rsidP="00466211">
      <w:pPr>
        <w:tabs>
          <w:tab w:val="left" w:pos="1440"/>
        </w:tabs>
        <w:jc w:val="both"/>
        <w:rPr>
          <w:lang w:val="sr-Cyrl-CS"/>
        </w:rPr>
      </w:pPr>
      <w:r>
        <w:rPr>
          <w:lang w:val="sr-Cyrl-CS"/>
        </w:rPr>
        <w:tab/>
        <w:t xml:space="preserve">По завршеној расправи, </w:t>
      </w:r>
      <w:r w:rsidR="0062154F">
        <w:rPr>
          <w:lang w:val="sr-Cyrl-RS"/>
        </w:rPr>
        <w:t xml:space="preserve">Одбор је, са </w:t>
      </w:r>
      <w:r w:rsidR="0062154F">
        <w:rPr>
          <w:b/>
          <w:lang w:val="sr-Cyrl-RS"/>
        </w:rPr>
        <w:t xml:space="preserve">осам гласова за и четири </w:t>
      </w:r>
      <w:r w:rsidR="0062154F" w:rsidRPr="0062154F">
        <w:rPr>
          <w:b/>
          <w:lang w:val="sr-Cyrl-RS"/>
        </w:rPr>
        <w:t>гласа против</w:t>
      </w:r>
      <w:r w:rsidR="0062154F">
        <w:rPr>
          <w:lang w:val="sr-Cyrl-RS"/>
        </w:rPr>
        <w:t xml:space="preserve">, </w:t>
      </w:r>
      <w:r w:rsidR="007C6F79" w:rsidRPr="0062154F">
        <w:rPr>
          <w:lang w:val="sr-Cyrl-RS"/>
        </w:rPr>
        <w:t>одлучио</w:t>
      </w:r>
      <w:r w:rsidR="007C6F79">
        <w:rPr>
          <w:lang w:val="sr-Cyrl-RS"/>
        </w:rPr>
        <w:t xml:space="preserve"> да </w:t>
      </w:r>
      <w:r w:rsidR="007C6F79" w:rsidRPr="0080134F">
        <w:rPr>
          <w:b/>
          <w:lang w:val="sr-Cyrl-RS"/>
        </w:rPr>
        <w:t xml:space="preserve">прихвати </w:t>
      </w:r>
      <w:r w:rsidR="0080134F" w:rsidRPr="0080134F">
        <w:rPr>
          <w:b/>
          <w:lang w:val="sr-Cyrl-RS"/>
        </w:rPr>
        <w:t>предлог</w:t>
      </w:r>
      <w:r w:rsidR="0080134F">
        <w:rPr>
          <w:lang w:val="sr-Cyrl-RS"/>
        </w:rPr>
        <w:t xml:space="preserve"> члана Одбора Александре Томић да Одбор поднесе </w:t>
      </w:r>
      <w:r w:rsidR="007C6F79">
        <w:rPr>
          <w:lang w:val="sr-Cyrl-RS"/>
        </w:rPr>
        <w:t>амандман на Предлог закона о изменама Закона о хемикалијама</w:t>
      </w:r>
      <w:r w:rsidR="0080134F">
        <w:rPr>
          <w:lang w:val="sr-Cyrl-RS"/>
        </w:rPr>
        <w:t>.</w:t>
      </w:r>
    </w:p>
    <w:p w:rsidR="0080134F" w:rsidRPr="007A523E" w:rsidRDefault="007C6F79" w:rsidP="0080134F">
      <w:pPr>
        <w:ind w:firstLine="720"/>
        <w:jc w:val="both"/>
        <w:rPr>
          <w:lang w:val="sr-Cyrl-CS"/>
        </w:rPr>
      </w:pPr>
      <w:r w:rsidRPr="009641F0">
        <w:rPr>
          <w:lang w:val="sr-Cyrl-CS"/>
        </w:rPr>
        <w:tab/>
      </w:r>
      <w:r w:rsidR="0080134F">
        <w:rPr>
          <w:lang w:val="sr-Cyrl-CS"/>
        </w:rPr>
        <w:t xml:space="preserve">Одбор је, у складу са чланом 157. став 6. </w:t>
      </w:r>
      <w:r w:rsidR="0080134F" w:rsidRPr="007A523E">
        <w:rPr>
          <w:lang w:val="sr-Cyrl-CS"/>
        </w:rPr>
        <w:t>Пословника На</w:t>
      </w:r>
      <w:r w:rsidR="0080134F">
        <w:rPr>
          <w:lang w:val="sr-Cyrl-CS"/>
        </w:rPr>
        <w:t>родне скупштине</w:t>
      </w:r>
      <w:r w:rsidR="0080134F" w:rsidRPr="007A523E">
        <w:rPr>
          <w:lang w:val="sr-Cyrl-CS"/>
        </w:rPr>
        <w:t xml:space="preserve"> </w:t>
      </w:r>
      <w:r w:rsidR="0080134F">
        <w:rPr>
          <w:lang w:val="sr-Cyrl-CS"/>
        </w:rPr>
        <w:t xml:space="preserve">поднео амандман на </w:t>
      </w:r>
      <w:r w:rsidR="0080134F" w:rsidRPr="007A523E">
        <w:rPr>
          <w:lang w:val="sr-Cyrl-CS"/>
        </w:rPr>
        <w:t>Предлог</w:t>
      </w:r>
      <w:r w:rsidR="0080134F">
        <w:rPr>
          <w:lang w:val="sr-Cyrl-CS"/>
        </w:rPr>
        <w:t xml:space="preserve"> закона</w:t>
      </w:r>
      <w:r w:rsidR="0080134F" w:rsidRPr="00984E97">
        <w:rPr>
          <w:lang w:val="sr-Cyrl-CS"/>
        </w:rPr>
        <w:t xml:space="preserve"> </w:t>
      </w:r>
      <w:r w:rsidR="0080134F">
        <w:rPr>
          <w:lang w:val="sr-Cyrl-CS"/>
        </w:rPr>
        <w:t>о изменама Закона о хемикалијама, којим се, после члана 15, додају нови чл. 15а и 15б.</w:t>
      </w:r>
    </w:p>
    <w:p w:rsidR="00740E3F" w:rsidRDefault="007C6F79" w:rsidP="007C6F79">
      <w:pPr>
        <w:tabs>
          <w:tab w:val="left" w:pos="1440"/>
        </w:tabs>
        <w:jc w:val="both"/>
        <w:rPr>
          <w:lang w:val="sr-Cyrl-CS"/>
        </w:rPr>
      </w:pPr>
      <w:r w:rsidRPr="009641F0">
        <w:rPr>
          <w:lang w:val="sr-Cyrl-CS"/>
        </w:rPr>
        <w:tab/>
        <w:t xml:space="preserve">За известиоца Одбора на седници Народне скупштине, одређена је </w:t>
      </w:r>
      <w:r w:rsidR="00A94FD0">
        <w:rPr>
          <w:lang w:val="sr-Cyrl-CS"/>
        </w:rPr>
        <w:t>Александра Томић</w:t>
      </w:r>
      <w:r w:rsidRPr="009641F0">
        <w:rPr>
          <w:lang w:val="sr-Cyrl-CS"/>
        </w:rPr>
        <w:t xml:space="preserve">, </w:t>
      </w:r>
      <w:r w:rsidR="00A94FD0">
        <w:rPr>
          <w:lang w:val="sr-Cyrl-CS"/>
        </w:rPr>
        <w:t>члан</w:t>
      </w:r>
      <w:bookmarkStart w:id="0" w:name="_GoBack"/>
      <w:bookmarkEnd w:id="0"/>
      <w:r w:rsidRPr="009641F0">
        <w:rPr>
          <w:lang w:val="sr-Cyrl-CS"/>
        </w:rPr>
        <w:t xml:space="preserve"> Одбора.</w:t>
      </w:r>
    </w:p>
    <w:p w:rsidR="007A2EE9" w:rsidRPr="00C31A2A" w:rsidRDefault="007A2EE9" w:rsidP="00465527">
      <w:pPr>
        <w:tabs>
          <w:tab w:val="left" w:pos="1440"/>
        </w:tabs>
        <w:jc w:val="both"/>
        <w:rPr>
          <w:lang w:val="sr-Cyrl-CS"/>
        </w:rPr>
      </w:pPr>
    </w:p>
    <w:p w:rsidR="005B2F4F" w:rsidRDefault="005B2F4F" w:rsidP="005B2F4F">
      <w:pPr>
        <w:jc w:val="both"/>
        <w:rPr>
          <w:lang w:val="ru-RU"/>
        </w:rPr>
      </w:pPr>
      <w:r>
        <w:rPr>
          <w:lang w:val="sr-Cyrl-CS"/>
        </w:rPr>
        <w:tab/>
      </w:r>
      <w:r>
        <w:rPr>
          <w:lang w:val="sr-Cyrl-CS"/>
        </w:rPr>
        <w:tab/>
      </w:r>
      <w:r>
        <w:rPr>
          <w:lang w:val="ru-RU"/>
        </w:rPr>
        <w:t>Седница је за</w:t>
      </w:r>
      <w:r>
        <w:rPr>
          <w:lang w:val="sr-Cyrl-CS"/>
        </w:rPr>
        <w:t>врш</w:t>
      </w:r>
      <w:r>
        <w:rPr>
          <w:lang w:val="ru-RU"/>
        </w:rPr>
        <w:t>ена у 1</w:t>
      </w:r>
      <w:r w:rsidR="002D3441">
        <w:rPr>
          <w:lang w:val="sr-Cyrl-CS"/>
        </w:rPr>
        <w:t>7</w:t>
      </w:r>
      <w:r>
        <w:rPr>
          <w:lang w:val="ru-RU"/>
        </w:rPr>
        <w:t>,</w:t>
      </w:r>
      <w:r w:rsidR="002D3441">
        <w:rPr>
          <w:lang w:val="sr-Cyrl-CS"/>
        </w:rPr>
        <w:t>0</w:t>
      </w:r>
      <w:r>
        <w:rPr>
          <w:lang w:val="sr-Cyrl-CS"/>
        </w:rPr>
        <w:t>0</w:t>
      </w:r>
      <w:r w:rsidRPr="00C31A2A">
        <w:rPr>
          <w:lang w:val="ru-RU"/>
        </w:rPr>
        <w:t xml:space="preserve"> часова.</w:t>
      </w:r>
    </w:p>
    <w:p w:rsidR="005B2F4F" w:rsidRDefault="005B2F4F" w:rsidP="005B2F4F">
      <w:pPr>
        <w:tabs>
          <w:tab w:val="left" w:pos="1496"/>
        </w:tabs>
        <w:jc w:val="both"/>
        <w:rPr>
          <w:lang w:val="ru-RU"/>
        </w:rPr>
      </w:pPr>
      <w:r>
        <w:rPr>
          <w:lang w:val="ru-RU"/>
        </w:rPr>
        <w:tab/>
        <w:t xml:space="preserve"> </w:t>
      </w:r>
    </w:p>
    <w:p w:rsidR="005B2F4F" w:rsidRDefault="005B2F4F" w:rsidP="005B2F4F">
      <w:pPr>
        <w:tabs>
          <w:tab w:val="left" w:pos="1496"/>
        </w:tabs>
        <w:jc w:val="both"/>
        <w:rPr>
          <w:lang w:val="ru-RU"/>
        </w:rPr>
      </w:pPr>
    </w:p>
    <w:p w:rsidR="005B2F4F" w:rsidRDefault="005B2F4F" w:rsidP="005B2F4F">
      <w:pPr>
        <w:tabs>
          <w:tab w:val="left" w:pos="1496"/>
        </w:tabs>
        <w:jc w:val="both"/>
        <w:rPr>
          <w:lang w:val="ru-RU"/>
        </w:rPr>
      </w:pPr>
    </w:p>
    <w:p w:rsidR="005B2F4F" w:rsidRDefault="005B2F4F" w:rsidP="005B2F4F">
      <w:pPr>
        <w:tabs>
          <w:tab w:val="left" w:pos="1496"/>
        </w:tabs>
        <w:jc w:val="both"/>
        <w:rPr>
          <w:lang w:val="ru-RU"/>
        </w:rPr>
      </w:pPr>
    </w:p>
    <w:p w:rsidR="005B2F4F" w:rsidRPr="000F755E" w:rsidRDefault="005B2F4F" w:rsidP="005B2F4F">
      <w:pPr>
        <w:tabs>
          <w:tab w:val="left" w:pos="1496"/>
        </w:tabs>
        <w:jc w:val="both"/>
        <w:rPr>
          <w:lang w:val="ru-RU"/>
        </w:rPr>
      </w:pPr>
    </w:p>
    <w:p w:rsidR="005B2F4F" w:rsidRDefault="005B2F4F" w:rsidP="002D3441">
      <w:pPr>
        <w:tabs>
          <w:tab w:val="center" w:pos="720"/>
          <w:tab w:val="left" w:pos="1683"/>
          <w:tab w:val="center" w:pos="6480"/>
        </w:tabs>
        <w:jc w:val="both"/>
        <w:rPr>
          <w:lang w:val="sr-Cyrl-CS"/>
        </w:rPr>
      </w:pPr>
      <w:r>
        <w:rPr>
          <w:lang w:val="sr-Cyrl-CS"/>
        </w:rPr>
        <w:t xml:space="preserve"> </w:t>
      </w:r>
      <w:r w:rsidR="002D3441">
        <w:rPr>
          <w:lang w:val="sr-Cyrl-CS"/>
        </w:rPr>
        <w:tab/>
      </w:r>
      <w:r>
        <w:rPr>
          <w:lang w:val="sr-Cyrl-CS"/>
        </w:rPr>
        <w:t>СЕКРЕТАР</w:t>
      </w:r>
      <w:r>
        <w:rPr>
          <w:lang w:val="sr-Cyrl-CS"/>
        </w:rPr>
        <w:tab/>
      </w:r>
      <w:r w:rsidR="002D3441">
        <w:rPr>
          <w:lang w:val="sr-Cyrl-CS"/>
        </w:rPr>
        <w:tab/>
        <w:t xml:space="preserve">                                       ПРЕДСЕДНИ</w:t>
      </w:r>
      <w:r w:rsidR="0080134F">
        <w:rPr>
          <w:lang w:val="sr-Cyrl-CS"/>
        </w:rPr>
        <w:t>К</w:t>
      </w:r>
    </w:p>
    <w:p w:rsidR="005B2F4F" w:rsidRDefault="005B2F4F" w:rsidP="002D3441">
      <w:pPr>
        <w:tabs>
          <w:tab w:val="left" w:pos="1683"/>
        </w:tabs>
        <w:jc w:val="both"/>
        <w:rPr>
          <w:lang w:val="sr-Cyrl-CS"/>
        </w:rPr>
      </w:pPr>
    </w:p>
    <w:p w:rsidR="005B2F4F" w:rsidRPr="00860074" w:rsidRDefault="002D3441" w:rsidP="002D3441">
      <w:pPr>
        <w:tabs>
          <w:tab w:val="left" w:pos="1683"/>
        </w:tabs>
        <w:jc w:val="both"/>
        <w:rPr>
          <w:lang w:val="sr-Cyrl-CS"/>
        </w:rPr>
      </w:pPr>
      <w:r>
        <w:rPr>
          <w:lang w:val="sr-Cyrl-CS"/>
        </w:rPr>
        <w:t>Милица Башић</w:t>
      </w:r>
      <w:r w:rsidR="005B2F4F">
        <w:rPr>
          <w:lang w:val="sr-Cyrl-CS"/>
        </w:rPr>
        <w:tab/>
      </w:r>
      <w:r w:rsidR="005B2F4F">
        <w:rPr>
          <w:lang w:val="sr-Cyrl-CS"/>
        </w:rPr>
        <w:tab/>
      </w:r>
      <w:r w:rsidR="005B2F4F">
        <w:rPr>
          <w:lang w:val="sr-Cyrl-CS"/>
        </w:rPr>
        <w:tab/>
      </w:r>
      <w:r w:rsidR="005B2F4F">
        <w:rPr>
          <w:lang w:val="sr-Cyrl-CS"/>
        </w:rPr>
        <w:tab/>
      </w:r>
      <w:r w:rsidR="005B2F4F">
        <w:rPr>
          <w:lang w:val="sr-Cyrl-CS"/>
        </w:rPr>
        <w:tab/>
      </w:r>
      <w:r w:rsidR="005B2F4F">
        <w:rPr>
          <w:lang w:val="sr-Cyrl-CS"/>
        </w:rPr>
        <w:tab/>
        <w:t xml:space="preserve">        </w:t>
      </w:r>
      <w:r>
        <w:rPr>
          <w:lang w:val="sr-Cyrl-CS"/>
        </w:rPr>
        <w:tab/>
      </w:r>
      <w:r>
        <w:rPr>
          <w:lang w:val="sr-Cyrl-CS"/>
        </w:rPr>
        <w:tab/>
        <w:t>Милица Војић Марковић</w:t>
      </w:r>
    </w:p>
    <w:p w:rsidR="005B2F4F" w:rsidRPr="00B671CE" w:rsidRDefault="005B2F4F" w:rsidP="005B2F4F">
      <w:pPr>
        <w:rPr>
          <w:lang w:val="sr-Cyrl-CS"/>
        </w:rPr>
      </w:pPr>
    </w:p>
    <w:p w:rsidR="005B2F4F" w:rsidRPr="00D24E82" w:rsidRDefault="005B2F4F" w:rsidP="005B2F4F">
      <w:pPr>
        <w:rPr>
          <w:lang w:val="sr-Cyrl-CS"/>
        </w:rPr>
      </w:pPr>
    </w:p>
    <w:p w:rsidR="00261703" w:rsidRPr="005B2F4F" w:rsidRDefault="00261703">
      <w:pPr>
        <w:rPr>
          <w:lang w:val="sr-Cyrl-RS"/>
        </w:rPr>
      </w:pPr>
    </w:p>
    <w:sectPr w:rsidR="00261703" w:rsidRPr="005B2F4F" w:rsidSect="00B46556">
      <w:headerReference w:type="even" r:id="rId8"/>
      <w:headerReference w:type="default" r:id="rId9"/>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F4" w:rsidRDefault="00426BF4">
      <w:r>
        <w:separator/>
      </w:r>
    </w:p>
  </w:endnote>
  <w:endnote w:type="continuationSeparator" w:id="0">
    <w:p w:rsidR="00426BF4" w:rsidRDefault="0042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F4" w:rsidRDefault="00426BF4">
      <w:r>
        <w:separator/>
      </w:r>
    </w:p>
  </w:footnote>
  <w:footnote w:type="continuationSeparator" w:id="0">
    <w:p w:rsidR="00426BF4" w:rsidRDefault="00426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E5" w:rsidRDefault="005A7997" w:rsidP="00B465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4DE5" w:rsidRDefault="00426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E5" w:rsidRDefault="005A7997" w:rsidP="00B465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53A">
      <w:rPr>
        <w:rStyle w:val="PageNumber"/>
        <w:noProof/>
      </w:rPr>
      <w:t>3</w:t>
    </w:r>
    <w:r>
      <w:rPr>
        <w:rStyle w:val="PageNumber"/>
      </w:rPr>
      <w:fldChar w:fldCharType="end"/>
    </w:r>
  </w:p>
  <w:p w:rsidR="00184DE5" w:rsidRDefault="00426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61191"/>
    <w:multiLevelType w:val="hybridMultilevel"/>
    <w:tmpl w:val="9F6ECBA8"/>
    <w:lvl w:ilvl="0" w:tplc="0809000F">
      <w:start w:val="1"/>
      <w:numFmt w:val="decimal"/>
      <w:lvlText w:val="%1."/>
      <w:lvlJc w:val="left"/>
      <w:pPr>
        <w:tabs>
          <w:tab w:val="num" w:pos="1440"/>
        </w:tabs>
        <w:ind w:left="1440" w:hanging="360"/>
      </w:pPr>
    </w:lvl>
    <w:lvl w:ilvl="1" w:tplc="08090019">
      <w:start w:val="1"/>
      <w:numFmt w:val="decimal"/>
      <w:lvlText w:val="%2."/>
      <w:lvlJc w:val="left"/>
      <w:pPr>
        <w:tabs>
          <w:tab w:val="num" w:pos="2400"/>
        </w:tabs>
        <w:ind w:left="2400" w:hanging="360"/>
      </w:pPr>
    </w:lvl>
    <w:lvl w:ilvl="2" w:tplc="0809001B">
      <w:start w:val="1"/>
      <w:numFmt w:val="decimal"/>
      <w:lvlText w:val="%3."/>
      <w:lvlJc w:val="left"/>
      <w:pPr>
        <w:tabs>
          <w:tab w:val="num" w:pos="3120"/>
        </w:tabs>
        <w:ind w:left="3120" w:hanging="360"/>
      </w:pPr>
    </w:lvl>
    <w:lvl w:ilvl="3" w:tplc="0809000F">
      <w:start w:val="1"/>
      <w:numFmt w:val="decimal"/>
      <w:lvlText w:val="%4."/>
      <w:lvlJc w:val="left"/>
      <w:pPr>
        <w:tabs>
          <w:tab w:val="num" w:pos="3840"/>
        </w:tabs>
        <w:ind w:left="3840" w:hanging="360"/>
      </w:pPr>
    </w:lvl>
    <w:lvl w:ilvl="4" w:tplc="08090019">
      <w:start w:val="1"/>
      <w:numFmt w:val="decimal"/>
      <w:lvlText w:val="%5."/>
      <w:lvlJc w:val="left"/>
      <w:pPr>
        <w:tabs>
          <w:tab w:val="num" w:pos="4560"/>
        </w:tabs>
        <w:ind w:left="4560" w:hanging="360"/>
      </w:pPr>
    </w:lvl>
    <w:lvl w:ilvl="5" w:tplc="0809001B">
      <w:start w:val="1"/>
      <w:numFmt w:val="decimal"/>
      <w:lvlText w:val="%6."/>
      <w:lvlJc w:val="left"/>
      <w:pPr>
        <w:tabs>
          <w:tab w:val="num" w:pos="5280"/>
        </w:tabs>
        <w:ind w:left="5280" w:hanging="360"/>
      </w:pPr>
    </w:lvl>
    <w:lvl w:ilvl="6" w:tplc="0809000F">
      <w:start w:val="1"/>
      <w:numFmt w:val="decimal"/>
      <w:lvlText w:val="%7."/>
      <w:lvlJc w:val="left"/>
      <w:pPr>
        <w:tabs>
          <w:tab w:val="num" w:pos="6000"/>
        </w:tabs>
        <w:ind w:left="6000" w:hanging="360"/>
      </w:pPr>
    </w:lvl>
    <w:lvl w:ilvl="7" w:tplc="08090019">
      <w:start w:val="1"/>
      <w:numFmt w:val="decimal"/>
      <w:lvlText w:val="%8."/>
      <w:lvlJc w:val="left"/>
      <w:pPr>
        <w:tabs>
          <w:tab w:val="num" w:pos="6720"/>
        </w:tabs>
        <w:ind w:left="6720" w:hanging="360"/>
      </w:pPr>
    </w:lvl>
    <w:lvl w:ilvl="8" w:tplc="0809001B">
      <w:start w:val="1"/>
      <w:numFmt w:val="decimal"/>
      <w:lvlText w:val="%9."/>
      <w:lvlJc w:val="left"/>
      <w:pPr>
        <w:tabs>
          <w:tab w:val="num" w:pos="7440"/>
        </w:tabs>
        <w:ind w:left="7440" w:hanging="360"/>
      </w:pPr>
    </w:lvl>
  </w:abstractNum>
  <w:abstractNum w:abstractNumId="1">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4F"/>
    <w:rsid w:val="00135678"/>
    <w:rsid w:val="00194CD9"/>
    <w:rsid w:val="00232F29"/>
    <w:rsid w:val="00261703"/>
    <w:rsid w:val="002D3441"/>
    <w:rsid w:val="0037509F"/>
    <w:rsid w:val="003D6FE5"/>
    <w:rsid w:val="003E09CE"/>
    <w:rsid w:val="003E3EE8"/>
    <w:rsid w:val="004236E6"/>
    <w:rsid w:val="00426BF4"/>
    <w:rsid w:val="00430934"/>
    <w:rsid w:val="00465527"/>
    <w:rsid w:val="00466211"/>
    <w:rsid w:val="004700DF"/>
    <w:rsid w:val="004707B9"/>
    <w:rsid w:val="0048717F"/>
    <w:rsid w:val="00515FE3"/>
    <w:rsid w:val="005A7997"/>
    <w:rsid w:val="005B2F4F"/>
    <w:rsid w:val="005C6E39"/>
    <w:rsid w:val="005D71E1"/>
    <w:rsid w:val="0062154F"/>
    <w:rsid w:val="00640161"/>
    <w:rsid w:val="006C786E"/>
    <w:rsid w:val="006E3A33"/>
    <w:rsid w:val="00724910"/>
    <w:rsid w:val="00740E3F"/>
    <w:rsid w:val="00741BAC"/>
    <w:rsid w:val="007A2EE9"/>
    <w:rsid w:val="007B2800"/>
    <w:rsid w:val="007C6F79"/>
    <w:rsid w:val="007D7F8B"/>
    <w:rsid w:val="0080134F"/>
    <w:rsid w:val="008716FF"/>
    <w:rsid w:val="008D1980"/>
    <w:rsid w:val="0094269D"/>
    <w:rsid w:val="00980495"/>
    <w:rsid w:val="00994C1C"/>
    <w:rsid w:val="009F6B94"/>
    <w:rsid w:val="00A94FD0"/>
    <w:rsid w:val="00B9643A"/>
    <w:rsid w:val="00BC4FC3"/>
    <w:rsid w:val="00BE0DEE"/>
    <w:rsid w:val="00C26913"/>
    <w:rsid w:val="00C76FCC"/>
    <w:rsid w:val="00C803E7"/>
    <w:rsid w:val="00CA107E"/>
    <w:rsid w:val="00CE4173"/>
    <w:rsid w:val="00D1353A"/>
    <w:rsid w:val="00D26DF2"/>
    <w:rsid w:val="00DB4AF0"/>
    <w:rsid w:val="00DF63CA"/>
    <w:rsid w:val="00E12BE0"/>
    <w:rsid w:val="00E314A2"/>
    <w:rsid w:val="00E8466F"/>
    <w:rsid w:val="00EF1E91"/>
    <w:rsid w:val="00F0636D"/>
    <w:rsid w:val="00F9412D"/>
    <w:rsid w:val="00FB4B26"/>
    <w:rsid w:val="00FB5842"/>
    <w:rsid w:val="00FE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2F4F"/>
    <w:pPr>
      <w:tabs>
        <w:tab w:val="center" w:pos="4320"/>
        <w:tab w:val="right" w:pos="8640"/>
      </w:tabs>
    </w:pPr>
  </w:style>
  <w:style w:type="character" w:customStyle="1" w:styleId="HeaderChar">
    <w:name w:val="Header Char"/>
    <w:basedOn w:val="DefaultParagraphFont"/>
    <w:link w:val="Header"/>
    <w:rsid w:val="005B2F4F"/>
    <w:rPr>
      <w:rFonts w:ascii="Times New Roman" w:eastAsia="Times New Roman" w:hAnsi="Times New Roman" w:cs="Times New Roman"/>
      <w:sz w:val="24"/>
      <w:szCs w:val="24"/>
    </w:rPr>
  </w:style>
  <w:style w:type="character" w:styleId="PageNumber">
    <w:name w:val="page number"/>
    <w:basedOn w:val="DefaultParagraphFont"/>
    <w:rsid w:val="005B2F4F"/>
  </w:style>
  <w:style w:type="paragraph" w:customStyle="1" w:styleId="Char">
    <w:name w:val="Char"/>
    <w:basedOn w:val="Normal"/>
    <w:rsid w:val="005B2F4F"/>
    <w:pPr>
      <w:spacing w:after="160" w:line="240" w:lineRule="exact"/>
    </w:pPr>
    <w:rPr>
      <w:rFonts w:ascii="Verdana" w:hAnsi="Verdana"/>
      <w:sz w:val="20"/>
      <w:szCs w:val="20"/>
    </w:rPr>
  </w:style>
  <w:style w:type="paragraph" w:styleId="ListParagraph">
    <w:name w:val="List Paragraph"/>
    <w:basedOn w:val="Normal"/>
    <w:qFormat/>
    <w:rsid w:val="0080134F"/>
    <w:pPr>
      <w:spacing w:after="200"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2F4F"/>
    <w:pPr>
      <w:tabs>
        <w:tab w:val="center" w:pos="4320"/>
        <w:tab w:val="right" w:pos="8640"/>
      </w:tabs>
    </w:pPr>
  </w:style>
  <w:style w:type="character" w:customStyle="1" w:styleId="HeaderChar">
    <w:name w:val="Header Char"/>
    <w:basedOn w:val="DefaultParagraphFont"/>
    <w:link w:val="Header"/>
    <w:rsid w:val="005B2F4F"/>
    <w:rPr>
      <w:rFonts w:ascii="Times New Roman" w:eastAsia="Times New Roman" w:hAnsi="Times New Roman" w:cs="Times New Roman"/>
      <w:sz w:val="24"/>
      <w:szCs w:val="24"/>
    </w:rPr>
  </w:style>
  <w:style w:type="character" w:styleId="PageNumber">
    <w:name w:val="page number"/>
    <w:basedOn w:val="DefaultParagraphFont"/>
    <w:rsid w:val="005B2F4F"/>
  </w:style>
  <w:style w:type="paragraph" w:customStyle="1" w:styleId="Char">
    <w:name w:val="Char"/>
    <w:basedOn w:val="Normal"/>
    <w:rsid w:val="005B2F4F"/>
    <w:pPr>
      <w:spacing w:after="160" w:line="240" w:lineRule="exact"/>
    </w:pPr>
    <w:rPr>
      <w:rFonts w:ascii="Verdana" w:hAnsi="Verdana"/>
      <w:sz w:val="20"/>
      <w:szCs w:val="20"/>
    </w:rPr>
  </w:style>
  <w:style w:type="paragraph" w:styleId="ListParagraph">
    <w:name w:val="List Paragraph"/>
    <w:basedOn w:val="Normal"/>
    <w:qFormat/>
    <w:rsid w:val="0080134F"/>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milica basic</cp:lastModifiedBy>
  <cp:revision>28</cp:revision>
  <dcterms:created xsi:type="dcterms:W3CDTF">2012-09-21T08:02:00Z</dcterms:created>
  <dcterms:modified xsi:type="dcterms:W3CDTF">2012-09-27T09:45:00Z</dcterms:modified>
</cp:coreProperties>
</file>